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C63" w:rsidRPr="006D3D6B" w:rsidRDefault="002023A7" w:rsidP="00B83A70">
      <w:pPr>
        <w:pStyle w:val="references"/>
        <w:jc w:val="center"/>
        <w:rPr>
          <w:rFonts w:ascii="Calibri" w:hAnsi="Calibri" w:cs="Calibri"/>
          <w:b/>
          <w:noProof w:val="0"/>
          <w:sz w:val="36"/>
          <w:lang w:val="fr-FR"/>
        </w:rPr>
      </w:pPr>
      <w:r w:rsidRPr="006D3D6B">
        <w:rPr>
          <w:rFonts w:ascii="Calibri" w:hAnsi="Calibri" w:cs="Calibri"/>
          <w:b/>
          <w:noProof w:val="0"/>
          <w:sz w:val="36"/>
          <w:lang w:val="fr-FR"/>
        </w:rPr>
        <w:t>CONVENTION OCCUPATION PRECAIRE</w:t>
      </w:r>
    </w:p>
    <w:p w:rsidR="002023A7" w:rsidRPr="006D3D6B" w:rsidRDefault="002023A7" w:rsidP="00B83A70">
      <w:pPr>
        <w:pStyle w:val="references"/>
        <w:jc w:val="center"/>
        <w:rPr>
          <w:rFonts w:ascii="Calibri" w:hAnsi="Calibri" w:cs="Calibri"/>
          <w:b/>
          <w:noProof w:val="0"/>
          <w:sz w:val="36"/>
          <w:lang w:val="fr-FR"/>
        </w:rPr>
      </w:pPr>
      <w:r w:rsidRPr="006D3D6B">
        <w:rPr>
          <w:rFonts w:ascii="Calibri" w:hAnsi="Calibri" w:cs="Calibri"/>
          <w:b/>
          <w:noProof w:val="0"/>
          <w:sz w:val="36"/>
          <w:lang w:val="fr-FR"/>
        </w:rPr>
        <w:t>DOMAINE PRIVE COMMUNE DE GANNAT</w:t>
      </w:r>
    </w:p>
    <w:p w:rsidR="002023A7" w:rsidRPr="006A426C" w:rsidRDefault="002023A7" w:rsidP="00B83A70">
      <w:pPr>
        <w:pStyle w:val="references"/>
        <w:jc w:val="center"/>
        <w:rPr>
          <w:rFonts w:ascii="Calibri" w:hAnsi="Calibri" w:cs="Calibri"/>
          <w:noProof w:val="0"/>
          <w:sz w:val="22"/>
          <w:lang w:val="fr-FR"/>
        </w:rPr>
      </w:pPr>
    </w:p>
    <w:p w:rsidR="002023A7" w:rsidRPr="006A426C" w:rsidRDefault="002023A7" w:rsidP="00B83A70">
      <w:pPr>
        <w:pStyle w:val="references"/>
        <w:jc w:val="both"/>
        <w:rPr>
          <w:rFonts w:ascii="Calibri" w:hAnsi="Calibri" w:cs="Calibri"/>
          <w:noProof w:val="0"/>
          <w:sz w:val="22"/>
          <w:lang w:val="fr-FR"/>
        </w:rPr>
      </w:pPr>
    </w:p>
    <w:p w:rsidR="002F0C63" w:rsidRPr="006A426C" w:rsidRDefault="002F0C63" w:rsidP="00B83A70">
      <w:pPr>
        <w:pStyle w:val="references"/>
        <w:jc w:val="both"/>
        <w:rPr>
          <w:rFonts w:ascii="Calibri" w:hAnsi="Calibri" w:cs="Calibri"/>
          <w:noProof w:val="0"/>
          <w:sz w:val="22"/>
          <w:lang w:val="fr-FR"/>
        </w:rPr>
      </w:pPr>
    </w:p>
    <w:p w:rsidR="002023A7" w:rsidRPr="006D3D6B" w:rsidRDefault="002023A7" w:rsidP="00B83A70">
      <w:pPr>
        <w:pStyle w:val="references"/>
        <w:jc w:val="both"/>
        <w:rPr>
          <w:rFonts w:ascii="Calibri" w:hAnsi="Calibri" w:cs="Calibri"/>
          <w:b/>
          <w:noProof w:val="0"/>
          <w:sz w:val="22"/>
          <w:lang w:val="fr-FR"/>
        </w:rPr>
      </w:pPr>
      <w:r w:rsidRPr="006D3D6B">
        <w:rPr>
          <w:rFonts w:ascii="Calibri" w:hAnsi="Calibri" w:cs="Calibri"/>
          <w:b/>
          <w:noProof w:val="0"/>
          <w:sz w:val="22"/>
          <w:lang w:val="fr-FR"/>
        </w:rPr>
        <w:t>Entre les soussignés :</w:t>
      </w:r>
    </w:p>
    <w:p w:rsidR="002023A7" w:rsidRPr="006A426C" w:rsidRDefault="002023A7" w:rsidP="00B83A70">
      <w:pPr>
        <w:pStyle w:val="references"/>
        <w:jc w:val="both"/>
        <w:rPr>
          <w:rFonts w:ascii="Calibri" w:hAnsi="Calibri" w:cs="Calibri"/>
          <w:noProof w:val="0"/>
          <w:sz w:val="22"/>
          <w:lang w:val="fr-FR"/>
        </w:rPr>
      </w:pPr>
    </w:p>
    <w:p w:rsidR="002023A7" w:rsidRPr="006A426C" w:rsidRDefault="002023A7" w:rsidP="00B83A70">
      <w:pPr>
        <w:pStyle w:val="references"/>
        <w:jc w:val="both"/>
        <w:rPr>
          <w:rFonts w:ascii="Calibri" w:hAnsi="Calibri" w:cs="Calibri"/>
          <w:noProof w:val="0"/>
          <w:sz w:val="22"/>
          <w:lang w:val="fr-FR"/>
        </w:rPr>
      </w:pPr>
      <w:r w:rsidRPr="006A426C">
        <w:rPr>
          <w:rFonts w:ascii="Calibri" w:hAnsi="Calibri" w:cs="Calibri"/>
          <w:noProof w:val="0"/>
          <w:sz w:val="22"/>
          <w:lang w:val="fr-FR"/>
        </w:rPr>
        <w:t xml:space="preserve">La Communauté de Communes de GANNAT, dont le siège social est situé Place Hennequin 03800 GANNAT, représentée par Madame Véronique POUZADOUX, Maire, autorisé par </w:t>
      </w:r>
      <w:r w:rsidRPr="006A426C">
        <w:rPr>
          <w:rFonts w:ascii="Calibri" w:hAnsi="Calibri" w:cs="Calibri"/>
          <w:noProof w:val="0"/>
          <w:sz w:val="22"/>
          <w:lang w:val="fr-FR"/>
        </w:rPr>
        <w:br/>
        <w:t>délibération du Conseil municipal n°………………..l en date du ……………….</w:t>
      </w:r>
    </w:p>
    <w:p w:rsidR="002023A7" w:rsidRPr="006A426C" w:rsidRDefault="002023A7" w:rsidP="00B83A70">
      <w:pPr>
        <w:pStyle w:val="references"/>
        <w:jc w:val="both"/>
        <w:rPr>
          <w:rFonts w:ascii="Calibri" w:hAnsi="Calibri" w:cs="Calibri"/>
          <w:noProof w:val="0"/>
          <w:sz w:val="22"/>
          <w:lang w:val="fr-FR"/>
        </w:rPr>
      </w:pPr>
    </w:p>
    <w:p w:rsidR="002023A7" w:rsidRPr="006A426C" w:rsidRDefault="002023A7" w:rsidP="00B83A70">
      <w:pPr>
        <w:pStyle w:val="references"/>
        <w:jc w:val="both"/>
        <w:rPr>
          <w:rFonts w:ascii="Calibri" w:hAnsi="Calibri" w:cs="Calibri"/>
          <w:noProof w:val="0"/>
          <w:sz w:val="22"/>
          <w:lang w:val="fr-FR"/>
        </w:rPr>
      </w:pPr>
    </w:p>
    <w:p w:rsidR="002023A7" w:rsidRPr="006A426C" w:rsidRDefault="002023A7" w:rsidP="00B83A70">
      <w:pPr>
        <w:pStyle w:val="references"/>
        <w:jc w:val="both"/>
        <w:rPr>
          <w:rFonts w:ascii="Calibri" w:hAnsi="Calibri" w:cs="Calibri"/>
          <w:noProof w:val="0"/>
          <w:sz w:val="22"/>
          <w:lang w:val="fr-FR"/>
        </w:rPr>
      </w:pPr>
    </w:p>
    <w:p w:rsidR="002023A7" w:rsidRPr="006A426C" w:rsidRDefault="002023A7" w:rsidP="00B83A70">
      <w:pPr>
        <w:pStyle w:val="references"/>
        <w:ind w:left="4320"/>
        <w:jc w:val="both"/>
        <w:rPr>
          <w:rFonts w:ascii="Calibri" w:hAnsi="Calibri" w:cs="Calibri"/>
          <w:noProof w:val="0"/>
          <w:sz w:val="22"/>
          <w:lang w:val="fr-FR"/>
        </w:rPr>
      </w:pPr>
      <w:r w:rsidRPr="006A426C">
        <w:rPr>
          <w:rFonts w:ascii="Calibri" w:hAnsi="Calibri" w:cs="Calibri"/>
          <w:noProof w:val="0"/>
          <w:sz w:val="22"/>
          <w:lang w:val="fr-FR"/>
        </w:rPr>
        <w:t>Ci-après dénommée « le propriétaire »</w:t>
      </w:r>
      <w:r w:rsidR="00B83A70" w:rsidRPr="006A426C">
        <w:rPr>
          <w:rFonts w:ascii="Calibri" w:hAnsi="Calibri" w:cs="Calibri"/>
          <w:noProof w:val="0"/>
          <w:sz w:val="22"/>
          <w:lang w:val="fr-FR"/>
        </w:rPr>
        <w:t xml:space="preserve"> ou « la Commune »</w:t>
      </w:r>
    </w:p>
    <w:p w:rsidR="002023A7" w:rsidRPr="006A426C" w:rsidRDefault="002023A7" w:rsidP="00B83A70">
      <w:pPr>
        <w:pStyle w:val="references"/>
        <w:jc w:val="both"/>
        <w:rPr>
          <w:rFonts w:ascii="Calibri" w:hAnsi="Calibri" w:cs="Calibri"/>
          <w:noProof w:val="0"/>
          <w:sz w:val="22"/>
          <w:lang w:val="fr-FR"/>
        </w:rPr>
      </w:pPr>
    </w:p>
    <w:p w:rsidR="002023A7" w:rsidRPr="006A426C" w:rsidRDefault="002023A7" w:rsidP="00B83A70">
      <w:pPr>
        <w:pStyle w:val="references"/>
        <w:jc w:val="both"/>
        <w:rPr>
          <w:rFonts w:ascii="Calibri" w:hAnsi="Calibri" w:cs="Calibri"/>
          <w:noProof w:val="0"/>
          <w:sz w:val="22"/>
          <w:lang w:val="fr-FR"/>
        </w:rPr>
      </w:pPr>
    </w:p>
    <w:p w:rsidR="002023A7" w:rsidRPr="006A426C" w:rsidRDefault="002023A7" w:rsidP="00B83A70">
      <w:pPr>
        <w:pStyle w:val="references"/>
        <w:jc w:val="both"/>
        <w:rPr>
          <w:rFonts w:ascii="Calibri" w:hAnsi="Calibri" w:cs="Calibri"/>
          <w:noProof w:val="0"/>
          <w:sz w:val="22"/>
          <w:lang w:val="fr-FR"/>
        </w:rPr>
      </w:pPr>
    </w:p>
    <w:p w:rsidR="002023A7" w:rsidRPr="006A426C" w:rsidRDefault="002023A7" w:rsidP="00B83A70">
      <w:pPr>
        <w:pStyle w:val="references"/>
        <w:jc w:val="both"/>
        <w:rPr>
          <w:rFonts w:ascii="Calibri" w:hAnsi="Calibri" w:cs="Calibri"/>
          <w:noProof w:val="0"/>
          <w:sz w:val="22"/>
          <w:lang w:val="fr-FR"/>
        </w:rPr>
      </w:pPr>
    </w:p>
    <w:p w:rsidR="002023A7" w:rsidRPr="006D3D6B" w:rsidRDefault="002023A7" w:rsidP="00B83A70">
      <w:pPr>
        <w:pStyle w:val="references"/>
        <w:jc w:val="both"/>
        <w:rPr>
          <w:rFonts w:ascii="Calibri" w:hAnsi="Calibri" w:cs="Calibri"/>
          <w:b/>
          <w:noProof w:val="0"/>
          <w:sz w:val="22"/>
          <w:lang w:val="fr-FR"/>
        </w:rPr>
      </w:pPr>
      <w:r w:rsidRPr="006D3D6B">
        <w:rPr>
          <w:rFonts w:ascii="Calibri" w:hAnsi="Calibri" w:cs="Calibri"/>
          <w:b/>
          <w:noProof w:val="0"/>
          <w:sz w:val="22"/>
          <w:lang w:val="fr-FR"/>
        </w:rPr>
        <w:t>D'une part,</w:t>
      </w:r>
    </w:p>
    <w:p w:rsidR="002023A7" w:rsidRPr="006A426C" w:rsidRDefault="002023A7" w:rsidP="00B83A70">
      <w:pPr>
        <w:pStyle w:val="references"/>
        <w:jc w:val="both"/>
        <w:rPr>
          <w:rFonts w:ascii="Calibri" w:hAnsi="Calibri" w:cs="Calibri"/>
          <w:noProof w:val="0"/>
          <w:sz w:val="22"/>
          <w:lang w:val="fr-FR"/>
        </w:rPr>
      </w:pPr>
    </w:p>
    <w:p w:rsidR="002023A7" w:rsidRPr="006A426C" w:rsidRDefault="002023A7" w:rsidP="00B83A70">
      <w:pPr>
        <w:pStyle w:val="references"/>
        <w:jc w:val="both"/>
        <w:rPr>
          <w:rFonts w:ascii="Calibri" w:hAnsi="Calibri" w:cs="Calibri"/>
          <w:noProof w:val="0"/>
          <w:sz w:val="22"/>
          <w:lang w:val="fr-FR"/>
        </w:rPr>
      </w:pPr>
    </w:p>
    <w:p w:rsidR="002023A7" w:rsidRPr="006A426C" w:rsidRDefault="002023A7" w:rsidP="00B83A70">
      <w:pPr>
        <w:pStyle w:val="references"/>
        <w:jc w:val="both"/>
        <w:rPr>
          <w:rFonts w:ascii="Calibri" w:hAnsi="Calibri" w:cs="Calibri"/>
          <w:noProof w:val="0"/>
          <w:sz w:val="22"/>
          <w:lang w:val="fr-FR"/>
        </w:rPr>
      </w:pPr>
      <w:r w:rsidRPr="006D3D6B">
        <w:rPr>
          <w:rFonts w:ascii="Calibri" w:hAnsi="Calibri" w:cs="Calibri"/>
          <w:b/>
          <w:noProof w:val="0"/>
          <w:sz w:val="22"/>
          <w:lang w:val="fr-FR"/>
        </w:rPr>
        <w:t>Et</w:t>
      </w:r>
      <w:r w:rsidRPr="006A426C">
        <w:rPr>
          <w:rFonts w:ascii="Calibri" w:hAnsi="Calibri" w:cs="Calibri"/>
          <w:noProof w:val="0"/>
          <w:sz w:val="22"/>
          <w:lang w:val="fr-FR"/>
        </w:rPr>
        <w:t xml:space="preserve"> </w:t>
      </w:r>
      <w:proofErr w:type="gramStart"/>
      <w:r w:rsidRPr="006A426C">
        <w:rPr>
          <w:rFonts w:ascii="Calibri" w:hAnsi="Calibri" w:cs="Calibri"/>
          <w:noProof w:val="0"/>
          <w:sz w:val="22"/>
          <w:lang w:val="fr-FR"/>
        </w:rPr>
        <w:t>……………………………..,</w:t>
      </w:r>
      <w:proofErr w:type="gramEnd"/>
      <w:r w:rsidRPr="006A426C">
        <w:rPr>
          <w:rFonts w:ascii="Calibri" w:hAnsi="Calibri" w:cs="Calibri"/>
          <w:noProof w:val="0"/>
          <w:sz w:val="22"/>
          <w:lang w:val="fr-FR"/>
        </w:rPr>
        <w:t xml:space="preserve"> dont le siège social est situé …………………………………….., représentée  par ………………………………………………………...</w:t>
      </w:r>
    </w:p>
    <w:p w:rsidR="002023A7" w:rsidRPr="006A426C" w:rsidRDefault="002023A7" w:rsidP="00B83A70">
      <w:pPr>
        <w:pStyle w:val="references"/>
        <w:jc w:val="both"/>
        <w:rPr>
          <w:rFonts w:ascii="Calibri" w:hAnsi="Calibri" w:cs="Calibri"/>
          <w:noProof w:val="0"/>
          <w:sz w:val="22"/>
          <w:lang w:val="fr-FR"/>
        </w:rPr>
      </w:pPr>
    </w:p>
    <w:p w:rsidR="002023A7" w:rsidRPr="006A426C" w:rsidRDefault="002023A7" w:rsidP="00B83A70">
      <w:pPr>
        <w:pStyle w:val="references"/>
        <w:jc w:val="both"/>
        <w:rPr>
          <w:rFonts w:ascii="Calibri" w:hAnsi="Calibri" w:cs="Calibri"/>
          <w:noProof w:val="0"/>
          <w:sz w:val="22"/>
          <w:lang w:val="fr-FR"/>
        </w:rPr>
      </w:pPr>
    </w:p>
    <w:p w:rsidR="002023A7" w:rsidRPr="006A426C" w:rsidRDefault="002023A7" w:rsidP="00B83A70">
      <w:pPr>
        <w:pStyle w:val="references"/>
        <w:jc w:val="both"/>
        <w:rPr>
          <w:rFonts w:ascii="Calibri" w:hAnsi="Calibri" w:cs="Calibri"/>
          <w:noProof w:val="0"/>
          <w:sz w:val="22"/>
          <w:lang w:val="fr-FR"/>
        </w:rPr>
      </w:pPr>
    </w:p>
    <w:p w:rsidR="002023A7" w:rsidRPr="006A426C" w:rsidRDefault="002023A7" w:rsidP="00B83A70">
      <w:pPr>
        <w:pStyle w:val="references"/>
        <w:ind w:left="5040"/>
        <w:jc w:val="both"/>
        <w:rPr>
          <w:rFonts w:ascii="Calibri" w:hAnsi="Calibri" w:cs="Calibri"/>
          <w:noProof w:val="0"/>
          <w:sz w:val="22"/>
          <w:lang w:val="fr-FR"/>
        </w:rPr>
      </w:pPr>
      <w:r w:rsidRPr="006A426C">
        <w:rPr>
          <w:rFonts w:ascii="Calibri" w:hAnsi="Calibri" w:cs="Calibri"/>
          <w:noProof w:val="0"/>
          <w:sz w:val="22"/>
          <w:lang w:val="fr-FR"/>
        </w:rPr>
        <w:t>Ci-après dénommée « l'occupant »</w:t>
      </w:r>
    </w:p>
    <w:p w:rsidR="002F0C63" w:rsidRPr="006A426C" w:rsidRDefault="002F0C63" w:rsidP="00B83A70">
      <w:pPr>
        <w:jc w:val="both"/>
        <w:rPr>
          <w:rFonts w:ascii="Calibri" w:hAnsi="Calibri" w:cs="Calibri"/>
        </w:rPr>
      </w:pPr>
    </w:p>
    <w:p w:rsidR="006D3D6B" w:rsidRPr="006D3D6B" w:rsidRDefault="006D3D6B" w:rsidP="006D3D6B">
      <w:pPr>
        <w:pStyle w:val="references"/>
        <w:jc w:val="both"/>
        <w:rPr>
          <w:rFonts w:ascii="Calibri" w:hAnsi="Calibri" w:cs="Calibri"/>
          <w:b/>
          <w:noProof w:val="0"/>
          <w:sz w:val="22"/>
          <w:lang w:val="fr-FR"/>
        </w:rPr>
      </w:pPr>
      <w:r>
        <w:rPr>
          <w:rFonts w:ascii="Calibri" w:hAnsi="Calibri" w:cs="Calibri"/>
          <w:b/>
          <w:noProof w:val="0"/>
          <w:sz w:val="22"/>
          <w:lang w:val="fr-FR"/>
        </w:rPr>
        <w:t>D’autre</w:t>
      </w:r>
      <w:r w:rsidRPr="006D3D6B">
        <w:rPr>
          <w:rFonts w:ascii="Calibri" w:hAnsi="Calibri" w:cs="Calibri"/>
          <w:b/>
          <w:noProof w:val="0"/>
          <w:sz w:val="22"/>
          <w:lang w:val="fr-FR"/>
        </w:rPr>
        <w:t xml:space="preserve"> part,</w:t>
      </w:r>
    </w:p>
    <w:p w:rsidR="002F0C63" w:rsidRPr="006A426C" w:rsidRDefault="002F0C63" w:rsidP="00B83A70">
      <w:pPr>
        <w:jc w:val="both"/>
        <w:rPr>
          <w:rFonts w:ascii="Calibri" w:hAnsi="Calibri" w:cs="Calibri"/>
        </w:rPr>
      </w:pPr>
    </w:p>
    <w:p w:rsidR="002F0C63" w:rsidRPr="006A426C" w:rsidRDefault="002F0C63" w:rsidP="00B83A70">
      <w:pPr>
        <w:jc w:val="both"/>
        <w:rPr>
          <w:rFonts w:ascii="Calibri" w:hAnsi="Calibri" w:cs="Calibri"/>
        </w:rPr>
      </w:pPr>
    </w:p>
    <w:p w:rsidR="00B83A70" w:rsidRPr="006D3D6B" w:rsidRDefault="00B83A70" w:rsidP="00B83A70">
      <w:pPr>
        <w:jc w:val="both"/>
        <w:textAlignment w:val="baseline"/>
        <w:rPr>
          <w:rFonts w:ascii="Calibri" w:eastAsia="Tahoma" w:hAnsi="Calibri" w:cs="Calibri"/>
          <w:b/>
          <w:color w:val="000000"/>
          <w:u w:val="single"/>
        </w:rPr>
      </w:pPr>
      <w:r w:rsidRPr="006D3D6B">
        <w:rPr>
          <w:rFonts w:ascii="Calibri" w:eastAsia="Tahoma" w:hAnsi="Calibri" w:cs="Calibri"/>
          <w:b/>
          <w:color w:val="000000"/>
          <w:u w:val="single"/>
        </w:rPr>
        <w:t>Préambule :</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La Commune de GANNAT est propriétaire d'une parcelle cadastrée section …………………sise………………………… d’une superficie de …………………………………………….</w:t>
      </w: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La destination de cette parcelle est dédiée à l’exploitation d’un camping. La municipalité en place a décidé de ne plus gérer en régie le SPIC « Camping ». Dans le souci de ne pas voir un ensemble immobilier se dégrader et se dévaloriser, la Commune envisage de conclure une convention d’occupation précaire sur ladite parcelle.</w:t>
      </w:r>
    </w:p>
    <w:p w:rsidR="00B83A70"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Ceci étant exposé, la</w:t>
      </w:r>
      <w:r w:rsidRPr="006A426C">
        <w:rPr>
          <w:rFonts w:ascii="Calibri" w:eastAsia="Tahoma" w:hAnsi="Calibri" w:cs="Calibri"/>
          <w:color w:val="000000"/>
          <w:lang w:val="en-US"/>
        </w:rPr>
        <w:t xml:space="preserve"> Commune de GANNAT </w:t>
      </w:r>
      <w:r w:rsidRPr="006A426C">
        <w:rPr>
          <w:rFonts w:ascii="Calibri" w:eastAsia="Tahoma" w:hAnsi="Calibri" w:cs="Calibri"/>
          <w:color w:val="000000"/>
        </w:rPr>
        <w:t>accorde sous les conditions suivantes, une convention d'occupation précaire et révocable des lieux à l'occupant.</w:t>
      </w:r>
    </w:p>
    <w:p w:rsidR="003D2DF0" w:rsidRDefault="003D2DF0" w:rsidP="00B83A70">
      <w:pPr>
        <w:jc w:val="both"/>
        <w:textAlignment w:val="baseline"/>
        <w:rPr>
          <w:rFonts w:ascii="Calibri" w:eastAsia="Tahoma" w:hAnsi="Calibri" w:cs="Calibri"/>
          <w:color w:val="000000"/>
        </w:rPr>
      </w:pPr>
    </w:p>
    <w:p w:rsidR="003D2DF0" w:rsidRDefault="003D2DF0" w:rsidP="00B83A70">
      <w:pPr>
        <w:jc w:val="both"/>
        <w:textAlignment w:val="baseline"/>
        <w:rPr>
          <w:rFonts w:ascii="Calibri" w:eastAsia="Tahoma" w:hAnsi="Calibri" w:cs="Calibri"/>
          <w:color w:val="000000"/>
        </w:rPr>
      </w:pPr>
    </w:p>
    <w:p w:rsidR="003D2DF0" w:rsidRPr="006A426C" w:rsidRDefault="003D2DF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rPr>
      </w:pPr>
    </w:p>
    <w:p w:rsidR="00B83A70" w:rsidRPr="006D3D6B" w:rsidRDefault="00B83A70" w:rsidP="00B83A70">
      <w:pPr>
        <w:jc w:val="both"/>
        <w:textAlignment w:val="baseline"/>
        <w:rPr>
          <w:rFonts w:ascii="Calibri" w:eastAsia="Tahoma" w:hAnsi="Calibri" w:cs="Calibri"/>
          <w:b/>
          <w:color w:val="000000"/>
          <w:spacing w:val="5"/>
          <w:u w:val="single"/>
        </w:rPr>
      </w:pPr>
      <w:r w:rsidRPr="006D3D6B">
        <w:rPr>
          <w:rFonts w:ascii="Calibri" w:eastAsia="Tahoma" w:hAnsi="Calibri" w:cs="Calibri"/>
          <w:b/>
          <w:color w:val="000000"/>
          <w:spacing w:val="5"/>
          <w:u w:val="single"/>
        </w:rPr>
        <w:t>En conséquence, il a été convenu et arrêté ce qui suit :</w:t>
      </w:r>
    </w:p>
    <w:p w:rsidR="00B83A70" w:rsidRPr="006A426C" w:rsidRDefault="00B83A70" w:rsidP="00B83A70">
      <w:pPr>
        <w:jc w:val="both"/>
        <w:textAlignment w:val="baseline"/>
        <w:rPr>
          <w:rFonts w:ascii="Calibri" w:eastAsia="Tahoma" w:hAnsi="Calibri" w:cs="Calibri"/>
          <w:color w:val="000000"/>
        </w:rPr>
      </w:pPr>
    </w:p>
    <w:p w:rsidR="00DA5953" w:rsidRPr="006A426C" w:rsidRDefault="00237AA0" w:rsidP="00B83A70">
      <w:pPr>
        <w:jc w:val="both"/>
        <w:rPr>
          <w:rFonts w:ascii="Calibri" w:hAnsi="Calibri" w:cs="Calibri"/>
        </w:rPr>
      </w:pPr>
    </w:p>
    <w:p w:rsidR="00B83A70" w:rsidRPr="006A426C" w:rsidRDefault="00B83A70" w:rsidP="00B83A70">
      <w:pPr>
        <w:jc w:val="both"/>
        <w:textAlignment w:val="baseline"/>
        <w:rPr>
          <w:rFonts w:ascii="Calibri" w:eastAsia="Tahoma" w:hAnsi="Calibri" w:cs="Calibri"/>
          <w:b/>
          <w:color w:val="000000"/>
          <w:spacing w:val="-2"/>
        </w:rPr>
      </w:pPr>
      <w:r w:rsidRPr="006A426C">
        <w:rPr>
          <w:rFonts w:ascii="Calibri" w:hAnsi="Calibri" w:cs="Calibri"/>
        </w:rPr>
        <w:br w:type="page"/>
      </w:r>
      <w:r w:rsidRPr="006A426C">
        <w:rPr>
          <w:rFonts w:ascii="Calibri" w:eastAsia="Tahoma" w:hAnsi="Calibri" w:cs="Calibri"/>
          <w:b/>
          <w:color w:val="000000"/>
          <w:spacing w:val="-2"/>
          <w:lang w:val="en-US"/>
        </w:rPr>
        <w:lastRenderedPageBreak/>
        <w:t>ARTICLE 1 OBJET DE LA PRESENTE CONVENTION</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La présente convention a pour objet de définir les conditions dans lesquelles l'occupant est autorisé, sous le régime des occupations temporaires du domaine privé, à occuper à titre précaire et révocable la parcelle n° …….sise…………………………….</w:t>
      </w:r>
    </w:p>
    <w:p w:rsidR="00B83A70" w:rsidRDefault="00B83A70" w:rsidP="00B83A70">
      <w:pPr>
        <w:jc w:val="both"/>
        <w:textAlignment w:val="baseline"/>
        <w:rPr>
          <w:rFonts w:ascii="Calibri" w:eastAsia="Tahoma" w:hAnsi="Calibri" w:cs="Calibri"/>
          <w:color w:val="000000"/>
          <w:spacing w:val="3"/>
        </w:rPr>
      </w:pPr>
    </w:p>
    <w:p w:rsidR="00165BCF" w:rsidRPr="00165BCF" w:rsidRDefault="00165BCF" w:rsidP="00B83A70">
      <w:pPr>
        <w:jc w:val="both"/>
        <w:textAlignment w:val="baseline"/>
        <w:rPr>
          <w:rFonts w:ascii="Calibri" w:eastAsia="Tahoma" w:hAnsi="Calibri" w:cs="Calibri"/>
          <w:color w:val="000000"/>
        </w:rPr>
      </w:pPr>
      <w:r>
        <w:rPr>
          <w:rFonts w:ascii="Calibri" w:eastAsia="Tahoma" w:hAnsi="Calibri" w:cs="Calibri"/>
          <w:color w:val="000000"/>
        </w:rPr>
        <w:t>La présente convention</w:t>
      </w:r>
      <w:r w:rsidRPr="00165BCF">
        <w:rPr>
          <w:rFonts w:ascii="Calibri" w:eastAsia="Tahoma" w:hAnsi="Calibri" w:cs="Calibri"/>
          <w:color w:val="000000"/>
        </w:rPr>
        <w:t xml:space="preserve"> n’est régie, dans aucune de ses dispositions, par le statut des baux commerciaux, ni par une quelconque réglementation susceptible de conférer de l’occupant un droit au maintien dans des lieux ou au renouvellement de son titre d’occupation. Elle n’est pas constitutive de droits réels</w:t>
      </w:r>
      <w:r>
        <w:rPr>
          <w:rFonts w:ascii="Calibri" w:eastAsia="Tahoma" w:hAnsi="Calibri" w:cs="Calibri"/>
          <w:color w:val="000000"/>
        </w:rPr>
        <w:t>.</w:t>
      </w:r>
    </w:p>
    <w:p w:rsidR="00165BCF" w:rsidRPr="006A426C" w:rsidRDefault="00165BCF" w:rsidP="00B83A70">
      <w:pPr>
        <w:jc w:val="both"/>
        <w:textAlignment w:val="baseline"/>
        <w:rPr>
          <w:rFonts w:ascii="Calibri" w:eastAsia="Tahoma" w:hAnsi="Calibri" w:cs="Calibri"/>
          <w:color w:val="000000"/>
          <w:spacing w:val="3"/>
        </w:rPr>
      </w:pPr>
    </w:p>
    <w:p w:rsidR="00B83A70" w:rsidRPr="006A426C" w:rsidRDefault="00B83A70" w:rsidP="00B83A70">
      <w:pPr>
        <w:jc w:val="both"/>
        <w:textAlignment w:val="baseline"/>
        <w:rPr>
          <w:rFonts w:ascii="Calibri" w:eastAsia="Tahoma" w:hAnsi="Calibri" w:cs="Calibri"/>
          <w:b/>
          <w:color w:val="000000"/>
          <w:spacing w:val="-1"/>
        </w:rPr>
      </w:pPr>
      <w:r w:rsidRPr="006A426C">
        <w:rPr>
          <w:rFonts w:ascii="Calibri" w:eastAsia="Tahoma" w:hAnsi="Calibri" w:cs="Calibri"/>
          <w:b/>
          <w:color w:val="000000"/>
          <w:spacing w:val="-1"/>
        </w:rPr>
        <w:t>ARTICLE 2 DESTINATION DES LIEUX</w:t>
      </w:r>
    </w:p>
    <w:p w:rsidR="00B83A70" w:rsidRPr="006A426C" w:rsidRDefault="00B83A70" w:rsidP="00B83A70">
      <w:pPr>
        <w:jc w:val="both"/>
        <w:textAlignment w:val="baseline"/>
        <w:rPr>
          <w:rFonts w:ascii="Calibri" w:eastAsia="Tahoma" w:hAnsi="Calibri" w:cs="Calibri"/>
          <w:color w:val="000000"/>
          <w:spacing w:val="2"/>
        </w:rPr>
      </w:pPr>
    </w:p>
    <w:p w:rsidR="00B83A70" w:rsidRPr="006A426C" w:rsidRDefault="00B83A70" w:rsidP="00B83A70">
      <w:pPr>
        <w:jc w:val="both"/>
        <w:textAlignment w:val="baseline"/>
        <w:rPr>
          <w:rFonts w:ascii="Calibri" w:eastAsia="Tahoma" w:hAnsi="Calibri" w:cs="Calibri"/>
          <w:color w:val="000000"/>
          <w:spacing w:val="2"/>
        </w:rPr>
      </w:pPr>
      <w:r w:rsidRPr="006A426C">
        <w:rPr>
          <w:rFonts w:ascii="Calibri" w:eastAsia="Tahoma" w:hAnsi="Calibri" w:cs="Calibri"/>
          <w:color w:val="000000"/>
          <w:spacing w:val="2"/>
        </w:rPr>
        <w:t>Les lieux mis à disposition de l'occupant sont exclusivement destinés à une activité de camping.</w:t>
      </w:r>
    </w:p>
    <w:p w:rsidR="00B83A70" w:rsidRPr="006A426C" w:rsidRDefault="00B83A70" w:rsidP="00B83A70">
      <w:pPr>
        <w:jc w:val="both"/>
        <w:textAlignment w:val="baseline"/>
        <w:rPr>
          <w:rFonts w:ascii="Calibri" w:eastAsia="Tahoma" w:hAnsi="Calibri" w:cs="Calibri"/>
          <w:color w:val="000000"/>
        </w:rPr>
      </w:pPr>
    </w:p>
    <w:p w:rsidR="00B83A70" w:rsidRDefault="00B83A70" w:rsidP="00B83A70">
      <w:pPr>
        <w:jc w:val="both"/>
        <w:textAlignment w:val="baseline"/>
        <w:rPr>
          <w:rFonts w:ascii="Calibri" w:eastAsia="Tahoma" w:hAnsi="Calibri" w:cs="Calibri"/>
          <w:color w:val="000000"/>
          <w:spacing w:val="2"/>
        </w:rPr>
      </w:pPr>
      <w:r w:rsidRPr="006A426C">
        <w:rPr>
          <w:rFonts w:ascii="Calibri" w:eastAsia="Tahoma" w:hAnsi="Calibri" w:cs="Calibri"/>
          <w:color w:val="000000"/>
          <w:spacing w:val="2"/>
        </w:rPr>
        <w:t>L'occupant ne peut sous aucun prétexte attribuer une autre destination aux lieux mis à disposition.</w:t>
      </w:r>
    </w:p>
    <w:p w:rsidR="00165BCF" w:rsidRPr="006A426C" w:rsidRDefault="00165BCF" w:rsidP="00165BCF">
      <w:pPr>
        <w:jc w:val="both"/>
        <w:textAlignment w:val="baseline"/>
        <w:rPr>
          <w:rFonts w:ascii="Calibri" w:eastAsia="Tahoma" w:hAnsi="Calibri" w:cs="Calibri"/>
          <w:color w:val="000000"/>
          <w:spacing w:val="2"/>
        </w:rPr>
      </w:pPr>
      <w:r w:rsidRPr="00165BCF">
        <w:rPr>
          <w:rFonts w:ascii="Calibri" w:eastAsia="Tahoma" w:hAnsi="Calibri" w:cs="Calibri"/>
          <w:color w:val="000000"/>
          <w:spacing w:val="2"/>
        </w:rPr>
        <w:t>La Commune pourra effectuer ou faire effectuer tout contrôle afin de vérifier notamment les conditions d'occupation et d'utilisation des lieux. Pendant toute la durée de la convention, l’occupant s’engage à respecter l’affectation donnée aux lieux qu’il est autorisé à occuper.</w:t>
      </w:r>
    </w:p>
    <w:p w:rsidR="00B83A70" w:rsidRPr="006A426C" w:rsidRDefault="00B83A70" w:rsidP="00B83A70">
      <w:pPr>
        <w:jc w:val="both"/>
        <w:textAlignment w:val="baseline"/>
        <w:rPr>
          <w:rFonts w:ascii="Calibri" w:eastAsia="Tahoma" w:hAnsi="Calibri" w:cs="Calibri"/>
          <w:color w:val="000000"/>
          <w:spacing w:val="2"/>
        </w:rPr>
      </w:pPr>
    </w:p>
    <w:p w:rsidR="00B83A70" w:rsidRPr="006A426C" w:rsidRDefault="00B83A70" w:rsidP="00B83A70">
      <w:pPr>
        <w:jc w:val="both"/>
        <w:textAlignment w:val="baseline"/>
        <w:rPr>
          <w:rFonts w:ascii="Calibri" w:eastAsia="Tahoma" w:hAnsi="Calibri" w:cs="Calibri"/>
          <w:b/>
          <w:color w:val="000000"/>
          <w:spacing w:val="10"/>
        </w:rPr>
      </w:pPr>
      <w:r w:rsidRPr="006A426C">
        <w:rPr>
          <w:rFonts w:ascii="Calibri" w:eastAsia="Tahoma" w:hAnsi="Calibri" w:cs="Calibri"/>
          <w:b/>
          <w:color w:val="000000"/>
          <w:spacing w:val="10"/>
          <w:lang w:val="en-US"/>
        </w:rPr>
        <w:t>ARTICLE 3 DUREE</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La présente convention est consentie à compter de la signature de la convention et jusqu’au</w:t>
      </w:r>
      <w:r w:rsidRPr="002934F3">
        <w:rPr>
          <w:rFonts w:ascii="Calibri" w:eastAsia="Tahoma" w:hAnsi="Calibri" w:cs="Calibri"/>
          <w:color w:val="000000"/>
        </w:rPr>
        <w:t xml:space="preserve">……………………………, soit la durée du mandat en cours majoré </w:t>
      </w:r>
      <w:r w:rsidR="000D6A9D" w:rsidRPr="002934F3">
        <w:rPr>
          <w:rFonts w:ascii="Calibri" w:eastAsia="Tahoma" w:hAnsi="Calibri" w:cs="Calibri"/>
          <w:color w:val="000000"/>
        </w:rPr>
        <w:t xml:space="preserve">de </w:t>
      </w:r>
      <w:r w:rsidR="00B24802" w:rsidRPr="002934F3">
        <w:rPr>
          <w:rFonts w:ascii="Calibri" w:eastAsia="Tahoma" w:hAnsi="Calibri" w:cs="Calibri"/>
          <w:color w:val="000000"/>
        </w:rPr>
        <w:t>trois</w:t>
      </w:r>
      <w:r w:rsidR="000D6A9D" w:rsidRPr="002934F3">
        <w:rPr>
          <w:rFonts w:ascii="Calibri" w:eastAsia="Tahoma" w:hAnsi="Calibri" w:cs="Calibri"/>
          <w:color w:val="000000"/>
        </w:rPr>
        <w:t xml:space="preserve"> ans</w:t>
      </w:r>
      <w:r w:rsidR="003D2DF0" w:rsidRPr="002934F3">
        <w:rPr>
          <w:rFonts w:ascii="Calibri" w:eastAsia="Tahoma" w:hAnsi="Calibri" w:cs="Calibri"/>
          <w:color w:val="000000"/>
        </w:rPr>
        <w:t xml:space="preserve"> (soit du 1</w:t>
      </w:r>
      <w:r w:rsidR="003D2DF0" w:rsidRPr="002934F3">
        <w:rPr>
          <w:rFonts w:ascii="Calibri" w:eastAsia="Tahoma" w:hAnsi="Calibri" w:cs="Calibri"/>
          <w:color w:val="000000"/>
          <w:vertAlign w:val="superscript"/>
        </w:rPr>
        <w:t>er</w:t>
      </w:r>
      <w:r w:rsidR="003D2DF0" w:rsidRPr="002934F3">
        <w:rPr>
          <w:rFonts w:ascii="Calibri" w:eastAsia="Tahoma" w:hAnsi="Calibri" w:cs="Calibri"/>
          <w:color w:val="000000"/>
        </w:rPr>
        <w:t xml:space="preserve"> janvier 2023 au 31 décembre 2029)</w:t>
      </w:r>
      <w:r w:rsidRPr="002934F3">
        <w:rPr>
          <w:rFonts w:ascii="Calibri" w:eastAsia="Tahoma" w:hAnsi="Calibri" w:cs="Calibri"/>
          <w:color w:val="000000"/>
        </w:rPr>
        <w:t>.</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Une reconduction expresse sera éventuellement envisagée, sous réserve de la volonté de la prochaine équipe municipale.</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b/>
          <w:color w:val="000000"/>
        </w:rPr>
      </w:pPr>
      <w:r w:rsidRPr="006A426C">
        <w:rPr>
          <w:rFonts w:ascii="Calibri" w:eastAsia="Tahoma" w:hAnsi="Calibri" w:cs="Calibri"/>
          <w:b/>
          <w:color w:val="000000"/>
          <w:lang w:val="en-US"/>
        </w:rPr>
        <w:t>ARTICLE 4 CHARGES ET CONDITIONS</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La présente convention est consentie et acceptée sous les charges et conditions suivantes que l'occupant s'oblige à respecter, à savoir :</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numPr>
          <w:ilvl w:val="0"/>
          <w:numId w:val="5"/>
        </w:numPr>
        <w:tabs>
          <w:tab w:val="clear" w:pos="360"/>
          <w:tab w:val="left" w:pos="720"/>
        </w:tabs>
        <w:ind w:left="720" w:hanging="360"/>
        <w:jc w:val="both"/>
        <w:textAlignment w:val="baseline"/>
        <w:rPr>
          <w:rFonts w:ascii="Calibri" w:eastAsia="Tahoma" w:hAnsi="Calibri" w:cs="Calibri"/>
          <w:color w:val="000000"/>
          <w:spacing w:val="4"/>
        </w:rPr>
      </w:pPr>
      <w:r w:rsidRPr="006A426C">
        <w:rPr>
          <w:rFonts w:ascii="Calibri" w:eastAsia="Tahoma" w:hAnsi="Calibri" w:cs="Calibri"/>
          <w:color w:val="000000"/>
          <w:spacing w:val="4"/>
        </w:rPr>
        <w:t xml:space="preserve">Etat des lieux : il prendra les lieux présentement loués dans leur état actuel, sans pouvoir n'exercer aucun recours contre le propriétaire pour quelque cause que ce soit. </w:t>
      </w:r>
    </w:p>
    <w:p w:rsidR="00B83A70" w:rsidRPr="006A426C" w:rsidRDefault="00B83A70" w:rsidP="00B83A70">
      <w:pPr>
        <w:tabs>
          <w:tab w:val="left" w:pos="720"/>
        </w:tabs>
        <w:ind w:left="720"/>
        <w:jc w:val="both"/>
        <w:textAlignment w:val="baseline"/>
        <w:rPr>
          <w:rFonts w:ascii="Calibri" w:eastAsia="Tahoma" w:hAnsi="Calibri" w:cs="Calibri"/>
          <w:color w:val="000000"/>
          <w:spacing w:val="4"/>
        </w:rPr>
      </w:pPr>
      <w:r w:rsidRPr="006A426C">
        <w:rPr>
          <w:rFonts w:ascii="Calibri" w:eastAsia="Tahoma" w:hAnsi="Calibri" w:cs="Calibri"/>
          <w:color w:val="000000"/>
          <w:spacing w:val="4"/>
        </w:rPr>
        <w:t>L'occupant déclare connaître parfaitement les lieux pour les avoir visités préalablement à la signature de la présente convention. Un état des lieux contradictoire établi par la</w:t>
      </w:r>
      <w:r w:rsidRPr="007D170B">
        <w:rPr>
          <w:rFonts w:ascii="Calibri" w:eastAsia="Tahoma" w:hAnsi="Calibri" w:cs="Calibri"/>
          <w:color w:val="000000"/>
          <w:spacing w:val="4"/>
        </w:rPr>
        <w:t xml:space="preserve"> Commune </w:t>
      </w:r>
      <w:r w:rsidRPr="006A426C">
        <w:rPr>
          <w:rFonts w:ascii="Calibri" w:eastAsia="Tahoma" w:hAnsi="Calibri" w:cs="Calibri"/>
          <w:color w:val="000000"/>
          <w:spacing w:val="4"/>
        </w:rPr>
        <w:t xml:space="preserve">et réalisé en présence des deux parties le ……………………. est annexé à la présente convention. Un état </w:t>
      </w:r>
      <w:r w:rsidRPr="006A426C">
        <w:rPr>
          <w:rFonts w:ascii="Calibri" w:eastAsia="Tahoma" w:hAnsi="Calibri" w:cs="Calibri"/>
          <w:color w:val="000000"/>
          <w:spacing w:val="4"/>
        </w:rPr>
        <w:br/>
        <w:t>des lieux sera également dressé dans les mêmes conditions lors de l'évacuation des lieux pour quelque cause que ce soit.</w:t>
      </w:r>
    </w:p>
    <w:p w:rsidR="00B83A70" w:rsidRPr="006A426C" w:rsidRDefault="00B83A70" w:rsidP="00B83A70">
      <w:pPr>
        <w:ind w:left="720"/>
        <w:jc w:val="both"/>
        <w:textAlignment w:val="baseline"/>
        <w:rPr>
          <w:rFonts w:ascii="Calibri" w:eastAsia="Tahoma" w:hAnsi="Calibri" w:cs="Calibri"/>
          <w:color w:val="000000"/>
        </w:rPr>
      </w:pPr>
      <w:r w:rsidRPr="006A426C">
        <w:rPr>
          <w:rFonts w:ascii="Calibri" w:eastAsia="Tahoma" w:hAnsi="Calibri" w:cs="Calibri"/>
          <w:color w:val="000000"/>
        </w:rPr>
        <w:t>La comparaison de ces états des lieux servira de base pour déterminer, le cas échéant, les travaux de remise en état ou pour fixer les indemnités correspondantes aux travaux de ladite remise en état.</w:t>
      </w:r>
    </w:p>
    <w:p w:rsidR="00B83A70" w:rsidRPr="006A426C" w:rsidRDefault="00B83A70" w:rsidP="00B83A70">
      <w:pPr>
        <w:ind w:left="720"/>
        <w:jc w:val="both"/>
        <w:textAlignment w:val="baseline"/>
        <w:rPr>
          <w:rFonts w:ascii="Calibri" w:eastAsia="Tahoma" w:hAnsi="Calibri" w:cs="Calibri"/>
          <w:color w:val="000000"/>
        </w:rPr>
      </w:pPr>
    </w:p>
    <w:p w:rsidR="002F0C63" w:rsidRPr="006A426C" w:rsidRDefault="00B83A70" w:rsidP="00B83A70">
      <w:pPr>
        <w:numPr>
          <w:ilvl w:val="0"/>
          <w:numId w:val="5"/>
        </w:numPr>
        <w:tabs>
          <w:tab w:val="clear" w:pos="360"/>
          <w:tab w:val="left" w:pos="720"/>
        </w:tabs>
        <w:ind w:left="720" w:hanging="360"/>
        <w:jc w:val="both"/>
        <w:textAlignment w:val="baseline"/>
        <w:rPr>
          <w:rFonts w:ascii="Calibri" w:eastAsia="Tahoma" w:hAnsi="Calibri" w:cs="Calibri"/>
          <w:color w:val="000000"/>
          <w:spacing w:val="4"/>
        </w:rPr>
      </w:pPr>
      <w:r w:rsidRPr="006A426C">
        <w:rPr>
          <w:rFonts w:ascii="Calibri" w:eastAsia="Tahoma" w:hAnsi="Calibri" w:cs="Calibri"/>
          <w:color w:val="000000"/>
          <w:spacing w:val="4"/>
        </w:rPr>
        <w:t>Entretien — Réparation : L’occupant maintiendra les lieux loués en bon état d'entretien, de nettoyage et de propreté, pendant toute la durée de la convention et effectuera à ses frais, et sous sa responsabilité, les réparations de toute nature, y compris les grosses réparations telles qu'elles sont définies par l'article 606 du Code Civil et par l'usage, ainsi que le remplacement de tous éléments de son aménagement au fur et à mesure que cela se révèlera nécessaire.</w:t>
      </w:r>
    </w:p>
    <w:p w:rsidR="00B83A70" w:rsidRPr="006A426C" w:rsidRDefault="00B83A70" w:rsidP="00B83A70">
      <w:pPr>
        <w:tabs>
          <w:tab w:val="left" w:pos="720"/>
        </w:tabs>
        <w:ind w:left="720"/>
        <w:jc w:val="both"/>
        <w:textAlignment w:val="baseline"/>
        <w:rPr>
          <w:rFonts w:ascii="Calibri" w:eastAsia="Tahoma" w:hAnsi="Calibri" w:cs="Calibri"/>
          <w:color w:val="000000"/>
          <w:spacing w:val="4"/>
        </w:rPr>
      </w:pPr>
    </w:p>
    <w:p w:rsidR="00B83A70" w:rsidRPr="006A426C" w:rsidRDefault="00B83A70" w:rsidP="00B83A70">
      <w:pPr>
        <w:tabs>
          <w:tab w:val="left" w:pos="720"/>
        </w:tabs>
        <w:ind w:left="720"/>
        <w:jc w:val="both"/>
        <w:textAlignment w:val="baseline"/>
        <w:rPr>
          <w:rFonts w:ascii="Calibri" w:eastAsia="Tahoma" w:hAnsi="Calibri" w:cs="Calibri"/>
          <w:color w:val="000000"/>
        </w:rPr>
      </w:pPr>
      <w:r w:rsidRPr="006A426C">
        <w:rPr>
          <w:rFonts w:ascii="Calibri" w:eastAsia="Tahoma" w:hAnsi="Calibri" w:cs="Calibri"/>
          <w:color w:val="000000"/>
        </w:rPr>
        <w:t>Si des travaux interdisaient en tout ou partie l'utilisation ou l'occupation des lieux, l'occupant ne pourrait réclamer aucune indemnisation à la</w:t>
      </w:r>
      <w:r w:rsidRPr="006A426C">
        <w:rPr>
          <w:rFonts w:ascii="Calibri" w:eastAsia="Tahoma" w:hAnsi="Calibri" w:cs="Calibri"/>
          <w:color w:val="000000"/>
          <w:lang w:val="en-US"/>
        </w:rPr>
        <w:t xml:space="preserve"> Commune,</w:t>
      </w:r>
      <w:r w:rsidRPr="006A426C">
        <w:rPr>
          <w:rFonts w:ascii="Calibri" w:eastAsia="Tahoma" w:hAnsi="Calibri" w:cs="Calibri"/>
          <w:color w:val="000000"/>
        </w:rPr>
        <w:t xml:space="preserve"> ni demander la mise à disposition d'autres lieux.</w:t>
      </w:r>
    </w:p>
    <w:p w:rsidR="00B83A70" w:rsidRPr="006A426C" w:rsidRDefault="00B83A70" w:rsidP="00B83A70">
      <w:pPr>
        <w:tabs>
          <w:tab w:val="left" w:pos="720"/>
        </w:tabs>
        <w:ind w:left="720"/>
        <w:jc w:val="both"/>
        <w:textAlignment w:val="baseline"/>
        <w:rPr>
          <w:rFonts w:ascii="Calibri" w:eastAsia="Tahoma" w:hAnsi="Calibri" w:cs="Calibri"/>
          <w:color w:val="000000"/>
        </w:rPr>
      </w:pPr>
    </w:p>
    <w:p w:rsidR="00B83A70" w:rsidRPr="006A426C" w:rsidRDefault="00B83A70" w:rsidP="00B83A70">
      <w:pPr>
        <w:numPr>
          <w:ilvl w:val="0"/>
          <w:numId w:val="5"/>
        </w:numPr>
        <w:tabs>
          <w:tab w:val="left" w:pos="504"/>
        </w:tabs>
        <w:ind w:left="720" w:hanging="360"/>
        <w:jc w:val="both"/>
        <w:textAlignment w:val="baseline"/>
        <w:rPr>
          <w:rFonts w:ascii="Calibri" w:eastAsia="Tahoma" w:hAnsi="Calibri" w:cs="Calibri"/>
          <w:color w:val="000000"/>
        </w:rPr>
      </w:pPr>
      <w:r w:rsidRPr="006A426C">
        <w:rPr>
          <w:rFonts w:ascii="Calibri" w:eastAsia="Tahoma" w:hAnsi="Calibri" w:cs="Calibri"/>
          <w:color w:val="000000"/>
        </w:rPr>
        <w:t>Aménagements : tous aménagements, embellissements et améliorations quelconques qui seraient faits par l'occupant, même avec l'autorisation de la</w:t>
      </w:r>
      <w:r w:rsidRPr="006A426C">
        <w:rPr>
          <w:rFonts w:ascii="Calibri" w:eastAsia="Tahoma" w:hAnsi="Calibri" w:cs="Calibri"/>
          <w:color w:val="000000"/>
          <w:lang w:val="en-US"/>
        </w:rPr>
        <w:t xml:space="preserve"> Commune,</w:t>
      </w:r>
      <w:r w:rsidRPr="006A426C">
        <w:rPr>
          <w:rFonts w:ascii="Calibri" w:eastAsia="Tahoma" w:hAnsi="Calibri" w:cs="Calibri"/>
          <w:color w:val="000000"/>
        </w:rPr>
        <w:t xml:space="preserve"> resteront en fin de convention (par arrivée du terme ou par résiliation amiable ou judiciaire) la propriété de cette dernière, sans indemnité. Le propriétaire pourra solliciter auprès de l'occupant la remise à l'état initial du terrain sans que ce dernier ne puisse prétendre à aucune indemnité ni à aucun dédommagement.</w:t>
      </w:r>
    </w:p>
    <w:p w:rsidR="00B83A70" w:rsidRPr="006A426C" w:rsidRDefault="00B83A70" w:rsidP="00B83A70">
      <w:pPr>
        <w:tabs>
          <w:tab w:val="left" w:pos="504"/>
        </w:tabs>
        <w:ind w:left="720"/>
        <w:jc w:val="both"/>
        <w:textAlignment w:val="baseline"/>
        <w:rPr>
          <w:rFonts w:ascii="Calibri" w:eastAsia="Tahoma" w:hAnsi="Calibri" w:cs="Calibri"/>
          <w:color w:val="000000"/>
        </w:rPr>
      </w:pPr>
    </w:p>
    <w:p w:rsidR="00B83A70" w:rsidRPr="006A426C" w:rsidRDefault="00B83A70" w:rsidP="00B83A70">
      <w:pPr>
        <w:ind w:left="720"/>
        <w:jc w:val="both"/>
        <w:textAlignment w:val="baseline"/>
        <w:rPr>
          <w:rFonts w:ascii="Calibri" w:eastAsia="Tahoma" w:hAnsi="Calibri" w:cs="Calibri"/>
          <w:color w:val="000000"/>
        </w:rPr>
      </w:pPr>
      <w:r w:rsidRPr="006A426C">
        <w:rPr>
          <w:rFonts w:ascii="Calibri" w:eastAsia="Tahoma" w:hAnsi="Calibri" w:cs="Calibri"/>
          <w:color w:val="000000"/>
        </w:rPr>
        <w:t>Les travaux d'aménagement destinés au fonctionnement de l'activité seront à la charge exclusive de l'occupant (y compris la clôture si celle-ci s'avère nécessaire).</w:t>
      </w:r>
    </w:p>
    <w:p w:rsidR="00B83A70" w:rsidRPr="006A426C" w:rsidRDefault="00B83A70" w:rsidP="00B83A70">
      <w:pPr>
        <w:ind w:left="720"/>
        <w:jc w:val="both"/>
        <w:textAlignment w:val="baseline"/>
        <w:rPr>
          <w:rFonts w:ascii="Calibri" w:eastAsia="Tahoma" w:hAnsi="Calibri" w:cs="Calibri"/>
          <w:color w:val="000000"/>
        </w:rPr>
      </w:pPr>
    </w:p>
    <w:p w:rsidR="00B83A70" w:rsidRPr="006A426C" w:rsidRDefault="00B83A70" w:rsidP="00B83A70">
      <w:pPr>
        <w:numPr>
          <w:ilvl w:val="0"/>
          <w:numId w:val="5"/>
        </w:numPr>
        <w:tabs>
          <w:tab w:val="left" w:pos="504"/>
        </w:tabs>
        <w:ind w:left="504" w:hanging="288"/>
        <w:jc w:val="both"/>
        <w:textAlignment w:val="baseline"/>
        <w:rPr>
          <w:rFonts w:ascii="Calibri" w:eastAsia="Tahoma" w:hAnsi="Calibri" w:cs="Calibri"/>
          <w:color w:val="000000"/>
        </w:rPr>
      </w:pPr>
      <w:r w:rsidRPr="006A426C">
        <w:rPr>
          <w:rFonts w:ascii="Calibri" w:eastAsia="Tahoma" w:hAnsi="Calibri" w:cs="Calibri"/>
          <w:color w:val="000000"/>
        </w:rPr>
        <w:t>Jouissance des lieux et restriction de jouissance : l'occupant devra jouir des lieux sans rien faire qui puisse nuire à la tranquillité du voisinage et à la bonne tenue des lieux. Il s'engage à respecter en toutes circonstances, les lois et règlements en vigueur se rapportant tant à l'occupation des lieux qu'à l'activité exercée.</w:t>
      </w:r>
    </w:p>
    <w:p w:rsidR="00B83A70" w:rsidRPr="006A426C" w:rsidRDefault="00B83A70" w:rsidP="00B83A70">
      <w:pPr>
        <w:tabs>
          <w:tab w:val="left" w:pos="504"/>
        </w:tabs>
        <w:ind w:left="504"/>
        <w:jc w:val="both"/>
        <w:textAlignment w:val="baseline"/>
        <w:rPr>
          <w:rFonts w:ascii="Calibri" w:eastAsia="Tahoma" w:hAnsi="Calibri" w:cs="Calibri"/>
          <w:color w:val="000000"/>
        </w:rPr>
      </w:pPr>
    </w:p>
    <w:p w:rsidR="00B83A70" w:rsidRPr="006A426C" w:rsidRDefault="00B83A70" w:rsidP="00B83A70">
      <w:pPr>
        <w:ind w:left="504"/>
        <w:jc w:val="both"/>
        <w:textAlignment w:val="baseline"/>
        <w:rPr>
          <w:rFonts w:ascii="Calibri" w:eastAsia="Tahoma" w:hAnsi="Calibri" w:cs="Calibri"/>
          <w:color w:val="000000"/>
          <w:spacing w:val="-1"/>
        </w:rPr>
      </w:pPr>
      <w:r w:rsidRPr="006A426C">
        <w:rPr>
          <w:rFonts w:ascii="Calibri" w:eastAsia="Tahoma" w:hAnsi="Calibri" w:cs="Calibri"/>
          <w:color w:val="000000"/>
          <w:spacing w:val="-1"/>
        </w:rPr>
        <w:t>L'occupant devra assurer l'entretien paysager des lieux qui lui sont loués.</w:t>
      </w:r>
    </w:p>
    <w:p w:rsidR="00B83A70" w:rsidRPr="006A426C" w:rsidRDefault="00B83A70" w:rsidP="00B83A70">
      <w:pPr>
        <w:ind w:left="504"/>
        <w:jc w:val="both"/>
        <w:textAlignment w:val="baseline"/>
        <w:rPr>
          <w:rFonts w:ascii="Calibri" w:eastAsia="Tahoma" w:hAnsi="Calibri" w:cs="Calibri"/>
          <w:color w:val="000000"/>
          <w:spacing w:val="-1"/>
        </w:rPr>
      </w:pPr>
    </w:p>
    <w:p w:rsidR="00B83A70" w:rsidRPr="006A426C" w:rsidRDefault="00B83A70" w:rsidP="00B83A70">
      <w:pPr>
        <w:ind w:left="504"/>
        <w:jc w:val="both"/>
        <w:textAlignment w:val="baseline"/>
        <w:rPr>
          <w:rFonts w:ascii="Calibri" w:eastAsia="Tahoma" w:hAnsi="Calibri" w:cs="Calibri"/>
          <w:color w:val="000000"/>
        </w:rPr>
      </w:pPr>
      <w:r w:rsidRPr="006A426C">
        <w:rPr>
          <w:rFonts w:ascii="Calibri" w:eastAsia="Tahoma" w:hAnsi="Calibri" w:cs="Calibri"/>
          <w:color w:val="000000"/>
        </w:rPr>
        <w:t xml:space="preserve">L'autorisation d'occupation temporaire ne confère à l'occupant qui le reconnaît </w:t>
      </w:r>
      <w:r w:rsidRPr="006A426C">
        <w:rPr>
          <w:rFonts w:ascii="Calibri" w:eastAsia="Tahoma" w:hAnsi="Calibri" w:cs="Calibri"/>
          <w:color w:val="000000"/>
        </w:rPr>
        <w:br/>
        <w:t xml:space="preserve">expressément aucun droit au maintien dans les lieux et aucun des droits ou avantages </w:t>
      </w:r>
      <w:r w:rsidRPr="006A426C">
        <w:rPr>
          <w:rFonts w:ascii="Calibri" w:eastAsia="Tahoma" w:hAnsi="Calibri" w:cs="Calibri"/>
          <w:color w:val="000000"/>
        </w:rPr>
        <w:br/>
        <w:t xml:space="preserve">reconnus au locataire d'immeubles à usage commercial, industriel, artisanal ou agricole. </w:t>
      </w:r>
    </w:p>
    <w:p w:rsidR="00B83A70" w:rsidRDefault="00B83A70" w:rsidP="00B83A70">
      <w:pPr>
        <w:ind w:left="504"/>
        <w:jc w:val="both"/>
        <w:textAlignment w:val="baseline"/>
        <w:rPr>
          <w:rFonts w:ascii="Calibri" w:eastAsia="Tahoma" w:hAnsi="Calibri" w:cs="Calibri"/>
          <w:color w:val="000000"/>
        </w:rPr>
      </w:pPr>
      <w:r w:rsidRPr="006A426C">
        <w:rPr>
          <w:rFonts w:ascii="Calibri" w:eastAsia="Tahoma" w:hAnsi="Calibri" w:cs="Calibri"/>
          <w:color w:val="000000"/>
        </w:rPr>
        <w:br/>
        <w:t>L'occupant s'engage à prendre toutes dispositions nécessaires pour assurer la sécurité et l'intégrité des lieux loués sous peine de résiliation de la présente convention.</w:t>
      </w:r>
    </w:p>
    <w:p w:rsidR="00165BCF" w:rsidRDefault="00165BCF" w:rsidP="00B83A70">
      <w:pPr>
        <w:ind w:left="504"/>
        <w:jc w:val="both"/>
        <w:textAlignment w:val="baseline"/>
        <w:rPr>
          <w:rFonts w:ascii="Calibri" w:eastAsia="Tahoma" w:hAnsi="Calibri" w:cs="Calibri"/>
          <w:color w:val="000000"/>
        </w:rPr>
      </w:pPr>
    </w:p>
    <w:p w:rsidR="00165BCF" w:rsidRDefault="00165BCF" w:rsidP="00B83A70">
      <w:pPr>
        <w:ind w:left="504"/>
        <w:jc w:val="both"/>
        <w:textAlignment w:val="baseline"/>
        <w:rPr>
          <w:rFonts w:ascii="Calibri" w:eastAsia="Tahoma" w:hAnsi="Calibri" w:cs="Calibri"/>
          <w:color w:val="000000"/>
        </w:rPr>
      </w:pPr>
      <w:r w:rsidRPr="00165BCF">
        <w:rPr>
          <w:rFonts w:ascii="Calibri" w:eastAsia="Tahoma" w:hAnsi="Calibri" w:cs="Calibri"/>
          <w:color w:val="000000"/>
        </w:rPr>
        <w:t xml:space="preserve">L'occupant est autorisé à utiliser, sur ces lieux, les matériels installés </w:t>
      </w:r>
      <w:r>
        <w:rPr>
          <w:rFonts w:ascii="Calibri" w:eastAsia="Tahoma" w:hAnsi="Calibri" w:cs="Calibri"/>
          <w:color w:val="000000"/>
        </w:rPr>
        <w:t>(voir état des lieux) e</w:t>
      </w:r>
      <w:r w:rsidRPr="00165BCF">
        <w:rPr>
          <w:rFonts w:ascii="Calibri" w:eastAsia="Tahoma" w:hAnsi="Calibri" w:cs="Calibri"/>
          <w:color w:val="000000"/>
        </w:rPr>
        <w:t xml:space="preserve">t d'une manière générale, tous les aménagements nécessaires à son activité de gestion et d'exploitation commerciale, de promotion et de commercialisation </w:t>
      </w:r>
      <w:r>
        <w:rPr>
          <w:rFonts w:ascii="Calibri" w:eastAsia="Tahoma" w:hAnsi="Calibri" w:cs="Calibri"/>
          <w:color w:val="000000"/>
        </w:rPr>
        <w:t>d’un camping.</w:t>
      </w:r>
    </w:p>
    <w:p w:rsidR="00165BCF" w:rsidRDefault="00165BCF" w:rsidP="00B83A70">
      <w:pPr>
        <w:ind w:left="504"/>
        <w:jc w:val="both"/>
        <w:textAlignment w:val="baseline"/>
        <w:rPr>
          <w:rFonts w:ascii="Calibri" w:eastAsia="Tahoma" w:hAnsi="Calibri" w:cs="Calibri"/>
          <w:color w:val="000000"/>
        </w:rPr>
      </w:pPr>
    </w:p>
    <w:p w:rsidR="00165BCF" w:rsidRPr="006A426C" w:rsidRDefault="00165BCF" w:rsidP="00B83A70">
      <w:pPr>
        <w:ind w:left="504"/>
        <w:jc w:val="both"/>
        <w:textAlignment w:val="baseline"/>
        <w:rPr>
          <w:rFonts w:ascii="Calibri" w:eastAsia="Tahoma" w:hAnsi="Calibri" w:cs="Calibri"/>
          <w:color w:val="000000"/>
        </w:rPr>
      </w:pPr>
      <w:r w:rsidRPr="00165BCF">
        <w:rPr>
          <w:rFonts w:ascii="Calibri" w:eastAsia="Tahoma" w:hAnsi="Calibri" w:cs="Calibri"/>
          <w:color w:val="000000"/>
        </w:rPr>
        <w:t>L’occupant est aussi autorisé à installer et à utiliser ses propres équipements de gestion. Ces nouveaux matériels, ainsi que les travaux d’adaptation pour recevoir ces nouveaux équipements, seront financés par l’occupant.</w:t>
      </w:r>
    </w:p>
    <w:p w:rsidR="00B83A70" w:rsidRPr="006A426C" w:rsidRDefault="00B83A70" w:rsidP="00B83A70">
      <w:pPr>
        <w:ind w:left="504"/>
        <w:jc w:val="both"/>
        <w:textAlignment w:val="baseline"/>
        <w:rPr>
          <w:rFonts w:ascii="Calibri" w:eastAsia="Tahoma" w:hAnsi="Calibri" w:cs="Calibri"/>
          <w:color w:val="000000"/>
        </w:rPr>
      </w:pPr>
    </w:p>
    <w:p w:rsidR="00B83A70" w:rsidRPr="006A426C" w:rsidRDefault="00B83A70" w:rsidP="00B83A70">
      <w:pPr>
        <w:numPr>
          <w:ilvl w:val="0"/>
          <w:numId w:val="5"/>
        </w:numPr>
        <w:tabs>
          <w:tab w:val="left" w:pos="504"/>
        </w:tabs>
        <w:ind w:left="504" w:hanging="288"/>
        <w:jc w:val="both"/>
        <w:textAlignment w:val="baseline"/>
        <w:rPr>
          <w:rFonts w:ascii="Calibri" w:eastAsia="Tahoma" w:hAnsi="Calibri" w:cs="Calibri"/>
          <w:color w:val="000000"/>
        </w:rPr>
      </w:pPr>
      <w:r w:rsidRPr="006A426C">
        <w:rPr>
          <w:rFonts w:ascii="Calibri" w:eastAsia="Tahoma" w:hAnsi="Calibri" w:cs="Calibri"/>
          <w:color w:val="000000"/>
        </w:rPr>
        <w:t>Assurances</w:t>
      </w:r>
    </w:p>
    <w:p w:rsidR="00B83A70" w:rsidRPr="006A426C" w:rsidRDefault="00B83A70" w:rsidP="00B83A70">
      <w:pPr>
        <w:ind w:left="504"/>
        <w:jc w:val="both"/>
        <w:textAlignment w:val="baseline"/>
        <w:rPr>
          <w:rFonts w:ascii="Calibri" w:eastAsia="Tahoma" w:hAnsi="Calibri" w:cs="Calibri"/>
          <w:color w:val="000000"/>
        </w:rPr>
      </w:pPr>
      <w:r w:rsidRPr="006A426C">
        <w:rPr>
          <w:rFonts w:ascii="Calibri" w:eastAsia="Tahoma" w:hAnsi="Calibri" w:cs="Calibri"/>
          <w:color w:val="000000"/>
        </w:rPr>
        <w:t xml:space="preserve">L'occupant devra se faire assurer convenablement pour la responsabilité civile par une </w:t>
      </w:r>
      <w:r w:rsidRPr="006A426C">
        <w:rPr>
          <w:rFonts w:ascii="Calibri" w:eastAsia="Tahoma" w:hAnsi="Calibri" w:cs="Calibri"/>
          <w:color w:val="000000"/>
        </w:rPr>
        <w:br/>
        <w:t xml:space="preserve">compagnie notoirement solvable et tenir constamment assurés pendant le cours de la </w:t>
      </w:r>
      <w:r w:rsidRPr="006A426C">
        <w:rPr>
          <w:rFonts w:ascii="Calibri" w:eastAsia="Tahoma" w:hAnsi="Calibri" w:cs="Calibri"/>
          <w:color w:val="000000"/>
        </w:rPr>
        <w:br/>
        <w:t>convention les lieux loués. La police d'assurance comportera une clause de renonciation à tout recours à l'égard du propriétaire et ce, pour quelque motif que ce soit et devra être communiquée à la Commune.</w:t>
      </w:r>
    </w:p>
    <w:p w:rsidR="00B83A70" w:rsidRPr="006A426C" w:rsidRDefault="00B83A70" w:rsidP="00B83A70">
      <w:pPr>
        <w:ind w:left="504"/>
        <w:jc w:val="both"/>
        <w:textAlignment w:val="baseline"/>
        <w:rPr>
          <w:rFonts w:ascii="Calibri" w:eastAsia="Tahoma" w:hAnsi="Calibri" w:cs="Calibri"/>
          <w:color w:val="000000"/>
        </w:rPr>
      </w:pPr>
    </w:p>
    <w:p w:rsidR="00B83A70" w:rsidRPr="006A426C" w:rsidRDefault="00B83A70" w:rsidP="00B83A70">
      <w:pPr>
        <w:ind w:left="504"/>
        <w:jc w:val="both"/>
        <w:textAlignment w:val="baseline"/>
        <w:rPr>
          <w:rFonts w:ascii="Calibri" w:eastAsia="Tahoma" w:hAnsi="Calibri" w:cs="Calibri"/>
          <w:color w:val="000000"/>
        </w:rPr>
      </w:pPr>
      <w:r w:rsidRPr="006A426C">
        <w:rPr>
          <w:rFonts w:ascii="Calibri" w:eastAsia="Tahoma" w:hAnsi="Calibri" w:cs="Calibri"/>
          <w:color w:val="000000"/>
        </w:rPr>
        <w:t>L'occupant devra déclarer immédiatement à la compagnie d'assurances, et en informer en même temps le propriétaire</w:t>
      </w:r>
      <w:r w:rsidRPr="006A426C">
        <w:rPr>
          <w:rFonts w:ascii="Calibri" w:eastAsia="Tahoma" w:hAnsi="Calibri" w:cs="Calibri"/>
          <w:color w:val="000000"/>
          <w:lang w:val="en-US"/>
        </w:rPr>
        <w:t>,</w:t>
      </w:r>
      <w:r w:rsidRPr="006A426C">
        <w:rPr>
          <w:rFonts w:ascii="Calibri" w:eastAsia="Tahoma" w:hAnsi="Calibri" w:cs="Calibri"/>
          <w:color w:val="000000"/>
        </w:rPr>
        <w:t xml:space="preserve"> tout sinistre ou dégradation se produisant sur les lieux. Il ne pourra exercer aucun recours contre le propriétaire, en cas de vol, cambriolage ou acte délictueux dont il pourrait être victime sur les lieux, et devra faire son affaire personnelle de toute assurance à ce sujet.</w:t>
      </w:r>
    </w:p>
    <w:p w:rsidR="00B83A70" w:rsidRPr="006A426C" w:rsidRDefault="00B83A70" w:rsidP="00B83A70">
      <w:pPr>
        <w:ind w:left="504"/>
        <w:jc w:val="both"/>
        <w:textAlignment w:val="baseline"/>
        <w:rPr>
          <w:rFonts w:ascii="Calibri" w:eastAsia="Tahoma" w:hAnsi="Calibri" w:cs="Calibri"/>
          <w:color w:val="000000"/>
        </w:rPr>
      </w:pPr>
      <w:r w:rsidRPr="006A426C">
        <w:rPr>
          <w:rFonts w:ascii="Calibri" w:eastAsia="Tahoma" w:hAnsi="Calibri" w:cs="Calibri"/>
          <w:color w:val="000000"/>
        </w:rPr>
        <w:t>L'occupant adressera au propriétaire copie de l'attestation d'assurances ci-dessus citées et souscrite à l'entrée sur les lieux.</w:t>
      </w:r>
    </w:p>
    <w:p w:rsidR="00B83A70" w:rsidRPr="006A426C" w:rsidRDefault="00B83A70" w:rsidP="00B83A70">
      <w:pPr>
        <w:ind w:left="504"/>
        <w:jc w:val="both"/>
        <w:textAlignment w:val="baseline"/>
        <w:rPr>
          <w:rFonts w:ascii="Calibri" w:eastAsia="Tahoma" w:hAnsi="Calibri" w:cs="Calibri"/>
          <w:color w:val="000000"/>
        </w:rPr>
      </w:pPr>
      <w:r w:rsidRPr="006A426C">
        <w:rPr>
          <w:rFonts w:ascii="Calibri" w:eastAsia="Tahoma" w:hAnsi="Calibri" w:cs="Calibri"/>
          <w:color w:val="000000"/>
        </w:rPr>
        <w:lastRenderedPageBreak/>
        <w:t>A défaut de recevoir de l'occupant le document ci-dessus énuméré, le propriétaire pourra être amené à résilier la présente convention.</w:t>
      </w:r>
    </w:p>
    <w:p w:rsidR="00B83A70" w:rsidRPr="006A426C" w:rsidRDefault="00B83A70" w:rsidP="00B83A70">
      <w:pPr>
        <w:ind w:left="504"/>
        <w:jc w:val="both"/>
        <w:textAlignment w:val="baseline"/>
        <w:rPr>
          <w:rFonts w:ascii="Calibri" w:eastAsia="Tahoma" w:hAnsi="Calibri" w:cs="Calibri"/>
          <w:color w:val="000000"/>
        </w:rPr>
      </w:pPr>
      <w:r w:rsidRPr="006A426C">
        <w:rPr>
          <w:rFonts w:ascii="Calibri" w:eastAsia="Tahoma" w:hAnsi="Calibri" w:cs="Calibri"/>
          <w:color w:val="000000"/>
        </w:rPr>
        <w:t xml:space="preserve">Le propriétaire pourra en outre, à toute époque, exiger de l'occupant la justification du </w:t>
      </w:r>
      <w:r w:rsidRPr="006A426C">
        <w:rPr>
          <w:rFonts w:ascii="Calibri" w:eastAsia="Tahoma" w:hAnsi="Calibri" w:cs="Calibri"/>
          <w:color w:val="000000"/>
        </w:rPr>
        <w:br/>
        <w:t>paiement régulier de la prime d'assurance. Toutefois, cette communication n'engagera en rien sa responsabilité pour les cas où, à l'occasion d'un sinistre, l'étendue des garanties ou le montant de l'assurance s'avèreraient insuffisants.</w:t>
      </w:r>
    </w:p>
    <w:p w:rsidR="00B83A70" w:rsidRPr="006A426C" w:rsidRDefault="00B83A70" w:rsidP="00B83A70">
      <w:pPr>
        <w:ind w:left="504"/>
        <w:jc w:val="both"/>
        <w:textAlignment w:val="baseline"/>
        <w:rPr>
          <w:rFonts w:ascii="Calibri" w:eastAsia="Tahoma" w:hAnsi="Calibri" w:cs="Calibri"/>
          <w:color w:val="000000"/>
        </w:rPr>
      </w:pPr>
    </w:p>
    <w:p w:rsidR="00B83A70" w:rsidRPr="006A426C" w:rsidRDefault="00B83A70" w:rsidP="00B83A70">
      <w:pPr>
        <w:numPr>
          <w:ilvl w:val="0"/>
          <w:numId w:val="5"/>
        </w:numPr>
        <w:tabs>
          <w:tab w:val="clear" w:pos="360"/>
          <w:tab w:val="left" w:pos="720"/>
        </w:tabs>
        <w:ind w:left="720" w:hanging="360"/>
        <w:jc w:val="both"/>
        <w:textAlignment w:val="baseline"/>
        <w:rPr>
          <w:rFonts w:ascii="Calibri" w:eastAsia="Tahoma" w:hAnsi="Calibri" w:cs="Calibri"/>
          <w:color w:val="000000"/>
        </w:rPr>
      </w:pPr>
      <w:r w:rsidRPr="006A426C">
        <w:rPr>
          <w:rFonts w:ascii="Calibri" w:eastAsia="Tahoma" w:hAnsi="Calibri" w:cs="Calibri"/>
          <w:color w:val="000000"/>
          <w:spacing w:val="-1"/>
        </w:rPr>
        <w:t xml:space="preserve">Visite des lieux : </w:t>
      </w:r>
      <w:r w:rsidRPr="006A426C">
        <w:rPr>
          <w:rFonts w:ascii="Calibri" w:eastAsia="Tahoma" w:hAnsi="Calibri" w:cs="Calibri"/>
          <w:color w:val="000000"/>
        </w:rPr>
        <w:t>L'occupant devra laisser le propriétaire, son représentant ou son architecte et tous entrepreneurs et ouvriers pénétrer sur les lieux loués pour constater leur état, quand le propriétaire le jugera nécessaire.</w:t>
      </w:r>
    </w:p>
    <w:p w:rsidR="00B83A70" w:rsidRPr="006A426C" w:rsidRDefault="00B83A70" w:rsidP="00B83A70">
      <w:pPr>
        <w:tabs>
          <w:tab w:val="left" w:pos="720"/>
        </w:tabs>
        <w:ind w:left="720"/>
        <w:jc w:val="both"/>
        <w:textAlignment w:val="baseline"/>
        <w:rPr>
          <w:rFonts w:ascii="Calibri" w:eastAsia="Tahoma" w:hAnsi="Calibri" w:cs="Calibri"/>
          <w:color w:val="000000"/>
        </w:rPr>
      </w:pPr>
    </w:p>
    <w:p w:rsidR="00B83A70" w:rsidRPr="006A426C" w:rsidRDefault="00B83A70" w:rsidP="00B83A70">
      <w:pPr>
        <w:numPr>
          <w:ilvl w:val="0"/>
          <w:numId w:val="5"/>
        </w:numPr>
        <w:tabs>
          <w:tab w:val="clear" w:pos="360"/>
          <w:tab w:val="left" w:pos="720"/>
        </w:tabs>
        <w:ind w:left="720" w:hanging="360"/>
        <w:jc w:val="both"/>
        <w:textAlignment w:val="baseline"/>
        <w:rPr>
          <w:rFonts w:ascii="Calibri" w:eastAsia="Tahoma" w:hAnsi="Calibri" w:cs="Calibri"/>
          <w:color w:val="000000"/>
        </w:rPr>
      </w:pPr>
      <w:r w:rsidRPr="006A426C">
        <w:rPr>
          <w:rFonts w:ascii="Calibri" w:eastAsia="Tahoma" w:hAnsi="Calibri" w:cs="Calibri"/>
          <w:color w:val="000000"/>
        </w:rPr>
        <w:t>Aucun fait de tolérance de la part du propriétaire</w:t>
      </w:r>
      <w:r w:rsidRPr="006A426C">
        <w:rPr>
          <w:rFonts w:ascii="Calibri" w:eastAsia="Tahoma" w:hAnsi="Calibri" w:cs="Calibri"/>
          <w:color w:val="000000"/>
          <w:lang w:val="en-US"/>
        </w:rPr>
        <w:t>,</w:t>
      </w:r>
      <w:r w:rsidRPr="006A426C">
        <w:rPr>
          <w:rFonts w:ascii="Calibri" w:eastAsia="Tahoma" w:hAnsi="Calibri" w:cs="Calibri"/>
          <w:color w:val="000000"/>
        </w:rPr>
        <w:t xml:space="preserve"> quelle qu'en soit la durée, ne pourra créer un droit en faveur de l'occupant ni entrainer aucune dérogation aux obligations qui incombent à l'occupant en vertu de la présente convention, de la loi ou des usagers, à moins du consentement exprès et par écrit de la</w:t>
      </w:r>
      <w:r w:rsidRPr="006A426C">
        <w:rPr>
          <w:rFonts w:ascii="Calibri" w:eastAsia="Tahoma" w:hAnsi="Calibri" w:cs="Calibri"/>
          <w:color w:val="000000"/>
          <w:lang w:val="en-US"/>
        </w:rPr>
        <w:t xml:space="preserve"> Commune.</w:t>
      </w:r>
      <w:r w:rsidRPr="006A426C">
        <w:rPr>
          <w:rFonts w:ascii="Calibri" w:eastAsia="Tahoma" w:hAnsi="Calibri" w:cs="Calibri"/>
          <w:color w:val="000000"/>
        </w:rPr>
        <w:t xml:space="preserve"> </w:t>
      </w:r>
    </w:p>
    <w:p w:rsidR="00B83A70" w:rsidRPr="006A426C" w:rsidRDefault="00B83A70" w:rsidP="00B83A70">
      <w:pPr>
        <w:pStyle w:val="Paragraphedeliste"/>
        <w:rPr>
          <w:rFonts w:ascii="Calibri" w:eastAsia="Tahoma" w:hAnsi="Calibri" w:cs="Calibri"/>
          <w:color w:val="000000"/>
        </w:rPr>
      </w:pPr>
    </w:p>
    <w:p w:rsidR="00B83A70" w:rsidRPr="006A426C" w:rsidRDefault="00B83A70" w:rsidP="00B83A70">
      <w:pPr>
        <w:tabs>
          <w:tab w:val="left" w:pos="720"/>
        </w:tabs>
        <w:jc w:val="both"/>
        <w:textAlignment w:val="baseline"/>
        <w:rPr>
          <w:rFonts w:ascii="Calibri" w:eastAsia="Tahoma" w:hAnsi="Calibri" w:cs="Calibri"/>
          <w:color w:val="000000"/>
        </w:rPr>
      </w:pPr>
    </w:p>
    <w:p w:rsidR="00B83A70" w:rsidRPr="006A426C" w:rsidRDefault="00B83A70" w:rsidP="00B83A70">
      <w:pPr>
        <w:tabs>
          <w:tab w:val="left" w:pos="720"/>
        </w:tabs>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b/>
          <w:color w:val="000000"/>
          <w:spacing w:val="-4"/>
        </w:rPr>
      </w:pPr>
      <w:r w:rsidRPr="006A426C">
        <w:rPr>
          <w:rFonts w:ascii="Calibri" w:eastAsia="Tahoma" w:hAnsi="Calibri" w:cs="Calibri"/>
          <w:b/>
          <w:color w:val="000000"/>
          <w:spacing w:val="-4"/>
        </w:rPr>
        <w:t>ARTICLE 5 REDEVANCE D’OCCUPATION, IMPOTS, TAXES</w:t>
      </w:r>
    </w:p>
    <w:p w:rsidR="00B83A70" w:rsidRPr="006A426C" w:rsidRDefault="00B83A70" w:rsidP="00B83A70">
      <w:pPr>
        <w:jc w:val="both"/>
        <w:textAlignment w:val="baseline"/>
        <w:rPr>
          <w:rFonts w:ascii="Calibri" w:eastAsia="Tahoma" w:hAnsi="Calibri" w:cs="Calibri"/>
          <w:b/>
          <w:color w:val="000000"/>
          <w:spacing w:val="-4"/>
        </w:rPr>
      </w:pPr>
    </w:p>
    <w:p w:rsidR="00B83A70" w:rsidRPr="003D2DF0" w:rsidRDefault="00B83A70" w:rsidP="000D6A9D">
      <w:pPr>
        <w:autoSpaceDE w:val="0"/>
        <w:autoSpaceDN w:val="0"/>
        <w:adjustRightInd w:val="0"/>
        <w:jc w:val="both"/>
        <w:rPr>
          <w:rFonts w:ascii="Calibri" w:hAnsi="Calibri" w:cs="Calibri"/>
          <w:i/>
          <w:iCs/>
          <w:lang w:eastAsia="fr-FR"/>
        </w:rPr>
      </w:pPr>
      <w:r w:rsidRPr="000D6A9D">
        <w:rPr>
          <w:rFonts w:ascii="Calibri" w:hAnsi="Calibri" w:cs="Calibri"/>
          <w:lang w:eastAsia="fr-FR"/>
        </w:rPr>
        <w:t>La présente mise à disposition est consentie moyennant une redevance annue</w:t>
      </w:r>
      <w:r w:rsidR="006A426C" w:rsidRPr="000D6A9D">
        <w:rPr>
          <w:rFonts w:ascii="Calibri" w:hAnsi="Calibri" w:cs="Calibri"/>
          <w:lang w:eastAsia="fr-FR"/>
        </w:rPr>
        <w:t>lle de 25.000 €</w:t>
      </w:r>
      <w:r w:rsidR="003D2DF0">
        <w:rPr>
          <w:rFonts w:ascii="Calibri" w:hAnsi="Calibri" w:cs="Calibri"/>
          <w:lang w:eastAsia="fr-FR"/>
        </w:rPr>
        <w:t xml:space="preserve"> HT (taux de TVA en vigueur). </w:t>
      </w:r>
      <w:r w:rsidR="00F96679" w:rsidRPr="00237AA0">
        <w:rPr>
          <w:rFonts w:ascii="Calibri" w:hAnsi="Calibri" w:cs="Calibri"/>
          <w:i/>
          <w:iCs/>
          <w:lang w:eastAsia="fr-FR"/>
        </w:rPr>
        <w:t>Conformément à la procédure en vigueur, la Commune sollicite l’Avis des Domaines. Ces conditions financières pourront également être discutées avec les candidats et seront délibérées dans le même temps que le choix du candidat (fin d’année 2022 ou début d’année 2023).</w:t>
      </w:r>
      <w:r w:rsidR="00F96679" w:rsidRPr="002934F3">
        <w:rPr>
          <w:rFonts w:ascii="Calibri" w:hAnsi="Calibri" w:cs="Calibri"/>
          <w:i/>
          <w:iCs/>
          <w:lang w:eastAsia="fr-FR"/>
        </w:rPr>
        <w:t xml:space="preserve"> </w:t>
      </w:r>
    </w:p>
    <w:p w:rsidR="003D2DF0" w:rsidRPr="000D6A9D" w:rsidRDefault="003D2DF0" w:rsidP="000D6A9D">
      <w:pPr>
        <w:autoSpaceDE w:val="0"/>
        <w:autoSpaceDN w:val="0"/>
        <w:adjustRightInd w:val="0"/>
        <w:jc w:val="both"/>
        <w:rPr>
          <w:rFonts w:ascii="Calibri" w:hAnsi="Calibri" w:cs="Calibri"/>
          <w:lang w:eastAsia="fr-FR"/>
        </w:rPr>
      </w:pPr>
    </w:p>
    <w:p w:rsidR="006A426C" w:rsidRPr="000D6A9D" w:rsidRDefault="006A426C" w:rsidP="000D6A9D">
      <w:pPr>
        <w:autoSpaceDE w:val="0"/>
        <w:autoSpaceDN w:val="0"/>
        <w:adjustRightInd w:val="0"/>
        <w:jc w:val="both"/>
        <w:rPr>
          <w:rFonts w:ascii="Calibri" w:hAnsi="Calibri" w:cs="Calibri"/>
          <w:lang w:eastAsia="fr-FR"/>
        </w:rPr>
      </w:pPr>
    </w:p>
    <w:p w:rsidR="006A426C" w:rsidRPr="006A426C" w:rsidRDefault="006A426C" w:rsidP="006A426C">
      <w:pPr>
        <w:autoSpaceDE w:val="0"/>
        <w:autoSpaceDN w:val="0"/>
        <w:adjustRightInd w:val="0"/>
        <w:jc w:val="both"/>
        <w:rPr>
          <w:rFonts w:ascii="Calibri" w:hAnsi="Calibri" w:cs="Calibri"/>
          <w:lang w:eastAsia="fr-FR"/>
        </w:rPr>
      </w:pPr>
      <w:r w:rsidRPr="006A426C">
        <w:rPr>
          <w:rFonts w:ascii="Calibri" w:hAnsi="Calibri" w:cs="Calibri"/>
          <w:lang w:eastAsia="fr-FR"/>
        </w:rPr>
        <w:t xml:space="preserve">La redevance ci-dessus fixée sera </w:t>
      </w:r>
      <w:r>
        <w:rPr>
          <w:rFonts w:ascii="Calibri" w:hAnsi="Calibri" w:cs="Calibri"/>
          <w:lang w:eastAsia="fr-FR"/>
        </w:rPr>
        <w:t>révisée</w:t>
      </w:r>
      <w:r w:rsidRPr="006A426C">
        <w:rPr>
          <w:rFonts w:ascii="Calibri" w:hAnsi="Calibri" w:cs="Calibri"/>
          <w:lang w:eastAsia="fr-FR"/>
        </w:rPr>
        <w:t xml:space="preserve"> à </w:t>
      </w:r>
      <w:r>
        <w:rPr>
          <w:rFonts w:ascii="Calibri" w:hAnsi="Calibri" w:cs="Calibri"/>
          <w:lang w:eastAsia="fr-FR"/>
        </w:rPr>
        <w:t>chaque date anniversaire</w:t>
      </w:r>
      <w:r w:rsidRPr="006A426C">
        <w:rPr>
          <w:rFonts w:ascii="Calibri" w:hAnsi="Calibri" w:cs="Calibri"/>
          <w:lang w:eastAsia="fr-FR"/>
        </w:rPr>
        <w:t xml:space="preserve"> </w:t>
      </w:r>
      <w:r>
        <w:rPr>
          <w:rFonts w:ascii="Calibri" w:hAnsi="Calibri" w:cs="Calibri"/>
          <w:lang w:eastAsia="fr-FR"/>
        </w:rPr>
        <w:t>selon l</w:t>
      </w:r>
      <w:r w:rsidRPr="006A426C">
        <w:rPr>
          <w:rFonts w:ascii="Calibri" w:hAnsi="Calibri" w:cs="Calibri"/>
          <w:lang w:eastAsia="fr-FR"/>
        </w:rPr>
        <w:t>’indice de révision du coût de la consommation connu au moment de la révision et publié par l’INSEE.</w:t>
      </w:r>
    </w:p>
    <w:p w:rsidR="006A426C" w:rsidRPr="006A426C" w:rsidRDefault="006A426C" w:rsidP="006A426C">
      <w:pPr>
        <w:autoSpaceDE w:val="0"/>
        <w:autoSpaceDN w:val="0"/>
        <w:adjustRightInd w:val="0"/>
        <w:jc w:val="both"/>
        <w:rPr>
          <w:rFonts w:ascii="Calibri" w:hAnsi="Calibri" w:cs="Calibri"/>
          <w:lang w:eastAsia="fr-FR"/>
        </w:rPr>
      </w:pPr>
    </w:p>
    <w:p w:rsidR="006A426C" w:rsidRPr="006A426C" w:rsidRDefault="006A426C" w:rsidP="006A426C">
      <w:pPr>
        <w:autoSpaceDE w:val="0"/>
        <w:autoSpaceDN w:val="0"/>
        <w:adjustRightInd w:val="0"/>
        <w:jc w:val="both"/>
        <w:rPr>
          <w:rFonts w:ascii="Calibri" w:hAnsi="Calibri" w:cs="Calibri"/>
          <w:lang w:eastAsia="fr-FR"/>
        </w:rPr>
      </w:pPr>
      <w:r w:rsidRPr="006A426C">
        <w:rPr>
          <w:rFonts w:ascii="Calibri" w:hAnsi="Calibri" w:cs="Calibri"/>
          <w:lang w:eastAsia="fr-FR"/>
        </w:rPr>
        <w:t xml:space="preserve">Si pour un motif quelconque, la redevance en question n’était pas définitivement fixée lors de l’échéance du terme qui suivra la demande de révision, </w:t>
      </w:r>
      <w:r>
        <w:rPr>
          <w:rFonts w:ascii="Calibri" w:hAnsi="Calibri" w:cs="Calibri"/>
          <w:lang w:eastAsia="fr-FR"/>
        </w:rPr>
        <w:t>l’Occupant</w:t>
      </w:r>
      <w:r w:rsidRPr="006A426C">
        <w:rPr>
          <w:rFonts w:ascii="Calibri" w:hAnsi="Calibri" w:cs="Calibri"/>
          <w:lang w:eastAsia="fr-FR"/>
        </w:rPr>
        <w:t xml:space="preserve"> ne pourrait pas en profiter pour différer le paiement et il devra verser dès la présentation de la quittance, une somme égale à celle acquittée précédemment, sauf compte ultérieur, à moins que la juridiction saisie, si le différent venait devant elle, estime utile de fixer un loyer provisoirement différent, notamment à la demande en révision faite dans les formes légales.</w:t>
      </w:r>
    </w:p>
    <w:p w:rsidR="006A426C" w:rsidRPr="00FA52FD" w:rsidRDefault="006A426C" w:rsidP="00FA52FD">
      <w:pPr>
        <w:autoSpaceDE w:val="0"/>
        <w:autoSpaceDN w:val="0"/>
        <w:adjustRightInd w:val="0"/>
        <w:jc w:val="both"/>
        <w:rPr>
          <w:rFonts w:ascii="Calibri" w:hAnsi="Calibri" w:cs="Calibri"/>
          <w:lang w:eastAsia="fr-FR"/>
        </w:rPr>
      </w:pPr>
    </w:p>
    <w:p w:rsidR="00B83A70" w:rsidRPr="006A426C" w:rsidRDefault="00B83A70" w:rsidP="00FA52FD">
      <w:pPr>
        <w:autoSpaceDE w:val="0"/>
        <w:autoSpaceDN w:val="0"/>
        <w:adjustRightInd w:val="0"/>
        <w:jc w:val="both"/>
        <w:rPr>
          <w:rFonts w:ascii="Calibri" w:hAnsi="Calibri" w:cs="Calibri"/>
          <w:lang w:eastAsia="fr-FR"/>
        </w:rPr>
      </w:pPr>
      <w:r w:rsidRPr="00FA52FD">
        <w:rPr>
          <w:rFonts w:ascii="Calibri" w:hAnsi="Calibri" w:cs="Calibri"/>
          <w:lang w:eastAsia="fr-FR"/>
        </w:rPr>
        <w:t xml:space="preserve">La redevance est payable chaque année </w:t>
      </w:r>
      <w:r w:rsidRPr="006A426C">
        <w:rPr>
          <w:rFonts w:ascii="Calibri" w:hAnsi="Calibri" w:cs="Calibri"/>
          <w:lang w:eastAsia="fr-FR"/>
        </w:rPr>
        <w:t xml:space="preserve">à terme à échoir le </w:t>
      </w:r>
      <w:proofErr w:type="gramStart"/>
      <w:r w:rsidRPr="006A426C">
        <w:rPr>
          <w:rFonts w:ascii="Calibri" w:hAnsi="Calibri" w:cs="Calibri"/>
          <w:lang w:eastAsia="fr-FR"/>
        </w:rPr>
        <w:t>……………………….,</w:t>
      </w:r>
      <w:proofErr w:type="gramEnd"/>
      <w:r w:rsidRPr="006A426C">
        <w:rPr>
          <w:rFonts w:ascii="Calibri" w:hAnsi="Calibri" w:cs="Calibri"/>
          <w:lang w:eastAsia="fr-FR"/>
        </w:rPr>
        <w:t xml:space="preserve"> et pour la première fois le …………………… de l’année de prise d’effet de la présente convention / OU à terme échu le…………………. et pour la première fois le …………………… de l’année de prise d’effet de la présente convention.</w:t>
      </w:r>
    </w:p>
    <w:p w:rsidR="00B83A70" w:rsidRPr="006A426C" w:rsidRDefault="00B83A70" w:rsidP="00FA52FD">
      <w:pPr>
        <w:autoSpaceDE w:val="0"/>
        <w:autoSpaceDN w:val="0"/>
        <w:adjustRightInd w:val="0"/>
        <w:jc w:val="both"/>
        <w:rPr>
          <w:rFonts w:ascii="Calibri" w:hAnsi="Calibri" w:cs="Calibri"/>
          <w:lang w:eastAsia="fr-FR"/>
        </w:rPr>
      </w:pPr>
    </w:p>
    <w:p w:rsidR="00B83A70" w:rsidRPr="00FA52FD" w:rsidRDefault="00B83A70" w:rsidP="00FA52FD">
      <w:pPr>
        <w:autoSpaceDE w:val="0"/>
        <w:autoSpaceDN w:val="0"/>
        <w:adjustRightInd w:val="0"/>
        <w:jc w:val="both"/>
        <w:rPr>
          <w:rFonts w:ascii="Calibri" w:hAnsi="Calibri" w:cs="Calibri"/>
          <w:lang w:eastAsia="fr-FR"/>
        </w:rPr>
      </w:pPr>
      <w:r w:rsidRPr="00FA52FD">
        <w:rPr>
          <w:rFonts w:ascii="Calibri" w:hAnsi="Calibri" w:cs="Calibri"/>
          <w:lang w:eastAsia="fr-FR"/>
        </w:rPr>
        <w:t>L’Occupant devra également supporter les impôts et taxes afférents à la parcelle objet de la présente convention (Liste des taxes et impôts……………………………)</w:t>
      </w:r>
    </w:p>
    <w:p w:rsidR="00B83A70" w:rsidRPr="006A426C" w:rsidRDefault="00B83A70" w:rsidP="00B83A70">
      <w:pPr>
        <w:jc w:val="both"/>
        <w:textAlignment w:val="baseline"/>
        <w:rPr>
          <w:rFonts w:ascii="Calibri" w:eastAsia="Tahoma" w:hAnsi="Calibri" w:cs="Calibri"/>
          <w:color w:val="000000"/>
          <w:spacing w:val="-9"/>
        </w:rPr>
      </w:pPr>
    </w:p>
    <w:p w:rsidR="00B83A70" w:rsidRPr="006A426C" w:rsidRDefault="00B83A70" w:rsidP="00B83A70">
      <w:pPr>
        <w:jc w:val="both"/>
        <w:textAlignment w:val="baseline"/>
        <w:rPr>
          <w:rFonts w:ascii="Calibri" w:eastAsia="Tahoma" w:hAnsi="Calibri" w:cs="Calibri"/>
          <w:b/>
          <w:color w:val="000000"/>
          <w:spacing w:val="-9"/>
        </w:rPr>
      </w:pPr>
      <w:r w:rsidRPr="006A426C">
        <w:rPr>
          <w:rFonts w:ascii="Calibri" w:eastAsia="Tahoma" w:hAnsi="Calibri" w:cs="Calibri"/>
          <w:b/>
          <w:color w:val="000000"/>
          <w:spacing w:val="-9"/>
        </w:rPr>
        <w:t>ARTICLE 6</w:t>
      </w:r>
      <w:r w:rsidRPr="006A426C">
        <w:rPr>
          <w:rFonts w:ascii="Calibri" w:eastAsia="Tahoma" w:hAnsi="Calibri" w:cs="Calibri"/>
          <w:b/>
          <w:color w:val="000000"/>
          <w:spacing w:val="-9"/>
          <w:lang w:val="en-US"/>
        </w:rPr>
        <w:t xml:space="preserve"> EXONERATION</w:t>
      </w:r>
      <w:r w:rsidRPr="006A426C">
        <w:rPr>
          <w:rFonts w:ascii="Calibri" w:eastAsia="Tahoma" w:hAnsi="Calibri" w:cs="Calibri"/>
          <w:b/>
          <w:color w:val="000000"/>
          <w:spacing w:val="-9"/>
        </w:rPr>
        <w:t xml:space="preserve"> DE RESPONSABILITE</w:t>
      </w:r>
    </w:p>
    <w:p w:rsidR="00B83A70" w:rsidRPr="006A426C" w:rsidRDefault="00B83A70" w:rsidP="00B83A70">
      <w:pPr>
        <w:jc w:val="both"/>
        <w:textAlignment w:val="baseline"/>
        <w:rPr>
          <w:rFonts w:ascii="Calibri" w:eastAsia="Tahoma" w:hAnsi="Calibri" w:cs="Calibri"/>
          <w:color w:val="000000"/>
          <w:spacing w:val="-9"/>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L'occupant fera son affaire personnelle de tous les risques pouvant provenir de son activité. Il est seul responsable, aussi bien à l'égard du propriétaire que des tiers, de tous accidents, dégâts ou dommages de quelque nature que ce soit causés par son activité et son occupation des lieux.</w:t>
      </w: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Il appartiendra à l'occupant de conclure les assurances qui couvriront les différents risques et qui correspondront aux risques normaux de ce type d'activité.</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b/>
          <w:color w:val="000000"/>
          <w:spacing w:val="-9"/>
        </w:rPr>
      </w:pPr>
      <w:r w:rsidRPr="006A426C">
        <w:rPr>
          <w:rFonts w:ascii="Calibri" w:eastAsia="Tahoma" w:hAnsi="Calibri" w:cs="Calibri"/>
          <w:b/>
          <w:color w:val="000000"/>
          <w:spacing w:val="-9"/>
          <w:lang w:val="en-US"/>
        </w:rPr>
        <w:lastRenderedPageBreak/>
        <w:t>ARTICLE 7 RESILIATION DE LA CONVENTION</w:t>
      </w:r>
      <w:r w:rsidRPr="006A426C">
        <w:rPr>
          <w:rFonts w:ascii="Calibri" w:eastAsia="Tahoma" w:hAnsi="Calibri" w:cs="Calibri"/>
          <w:b/>
          <w:color w:val="000000"/>
          <w:spacing w:val="-9"/>
        </w:rPr>
        <w:t xml:space="preserve"> </w:t>
      </w:r>
    </w:p>
    <w:p w:rsidR="00B83A70" w:rsidRPr="006A426C" w:rsidRDefault="00B83A70" w:rsidP="00B83A70">
      <w:pPr>
        <w:jc w:val="both"/>
        <w:textAlignment w:val="baseline"/>
        <w:rPr>
          <w:rFonts w:ascii="Calibri" w:eastAsia="Tahoma" w:hAnsi="Calibri" w:cs="Calibri"/>
          <w:b/>
          <w:color w:val="000000"/>
          <w:spacing w:val="-9"/>
        </w:rPr>
      </w:pPr>
    </w:p>
    <w:p w:rsidR="00B83A70" w:rsidRPr="006A426C" w:rsidRDefault="00B83A70" w:rsidP="00B83A70">
      <w:pPr>
        <w:jc w:val="both"/>
        <w:textAlignment w:val="baseline"/>
        <w:rPr>
          <w:rFonts w:ascii="Calibri" w:eastAsia="Tahoma" w:hAnsi="Calibri" w:cs="Calibri"/>
          <w:color w:val="000000"/>
          <w:u w:val="single"/>
        </w:rPr>
      </w:pPr>
      <w:r w:rsidRPr="006A426C">
        <w:rPr>
          <w:rFonts w:ascii="Calibri" w:eastAsia="Tahoma" w:hAnsi="Calibri" w:cs="Calibri"/>
          <w:color w:val="000000"/>
          <w:u w:val="single"/>
        </w:rPr>
        <w:t>7.1 Résiliation de plein droit</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 xml:space="preserve">La présente convention sera résiliée de plein droit en cas de disparition de l'occupant ou de </w:t>
      </w:r>
      <w:r w:rsidRPr="006A426C">
        <w:rPr>
          <w:rFonts w:ascii="Calibri" w:eastAsia="Tahoma" w:hAnsi="Calibri" w:cs="Calibri"/>
          <w:color w:val="000000"/>
        </w:rPr>
        <w:br/>
        <w:t xml:space="preserve">disparition de l'objet de la présente convention, ou en cas d'inexécution d'une des conditions de la présente convention (un mois après un commandement de payer demeuré infructueux) ou une mise en demeure d'avoir (à régler) ou à se conformer aux dispositions des présentes, restée sans effet. </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Cette mise en demeure (ou commandement de payer) aura lieu par lettre recommandée avec accusé de réception.</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La résiliation aura son plein effet au gré du propriétaire</w:t>
      </w:r>
      <w:r w:rsidRPr="006A426C">
        <w:rPr>
          <w:rFonts w:ascii="Calibri" w:eastAsia="Tahoma" w:hAnsi="Calibri" w:cs="Calibri"/>
          <w:color w:val="000000"/>
          <w:lang w:val="en-US"/>
        </w:rPr>
        <w:t>,</w:t>
      </w:r>
      <w:r w:rsidRPr="006A426C">
        <w:rPr>
          <w:rFonts w:ascii="Calibri" w:eastAsia="Tahoma" w:hAnsi="Calibri" w:cs="Calibri"/>
          <w:color w:val="000000"/>
        </w:rPr>
        <w:t xml:space="preserve"> soit rétroactivement à compter de la date du fait motivant la résiliation, soit à la date d'expiration du délai impartir pour l'évacuation définitive des lieux occupés.</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spacing w:val="-1"/>
        </w:rPr>
      </w:pPr>
      <w:r w:rsidRPr="006A426C">
        <w:rPr>
          <w:rFonts w:ascii="Calibri" w:eastAsia="Tahoma" w:hAnsi="Calibri" w:cs="Calibri"/>
          <w:color w:val="000000"/>
          <w:spacing w:val="-1"/>
        </w:rPr>
        <w:t>L'occupant ne se verra attribuer aucun dédommagement.</w:t>
      </w:r>
    </w:p>
    <w:p w:rsidR="00B83A70" w:rsidRDefault="00B83A70" w:rsidP="00B83A70">
      <w:pPr>
        <w:jc w:val="both"/>
        <w:textAlignment w:val="baseline"/>
        <w:rPr>
          <w:rFonts w:ascii="Calibri" w:eastAsia="Tahoma" w:hAnsi="Calibri" w:cs="Calibri"/>
          <w:color w:val="000000"/>
          <w:spacing w:val="-1"/>
        </w:rPr>
      </w:pPr>
    </w:p>
    <w:p w:rsidR="00B83A70" w:rsidRPr="006A426C" w:rsidRDefault="00B83A70" w:rsidP="00B83A70">
      <w:pPr>
        <w:jc w:val="both"/>
        <w:textAlignment w:val="baseline"/>
        <w:rPr>
          <w:rFonts w:ascii="Calibri" w:eastAsia="Tahoma" w:hAnsi="Calibri" w:cs="Calibri"/>
          <w:color w:val="000000"/>
          <w:u w:val="single"/>
        </w:rPr>
      </w:pPr>
      <w:r w:rsidRPr="006A426C">
        <w:rPr>
          <w:rFonts w:ascii="Calibri" w:eastAsia="Tahoma" w:hAnsi="Calibri" w:cs="Calibri"/>
          <w:color w:val="000000"/>
          <w:u w:val="single"/>
        </w:rPr>
        <w:t xml:space="preserve">7.2 Retrait anticipé du titre </w:t>
      </w:r>
    </w:p>
    <w:p w:rsidR="00B83A70" w:rsidRPr="006A426C" w:rsidRDefault="00B83A70" w:rsidP="00B83A70">
      <w:pPr>
        <w:jc w:val="both"/>
        <w:textAlignment w:val="baseline"/>
        <w:rPr>
          <w:rFonts w:ascii="Calibri" w:eastAsia="Tahoma" w:hAnsi="Calibri" w:cs="Calibri"/>
          <w:color w:val="000000"/>
          <w:u w:val="single"/>
        </w:rPr>
      </w:pPr>
    </w:p>
    <w:p w:rsidR="00B83A70" w:rsidRPr="00237AA0" w:rsidRDefault="00B83A70" w:rsidP="00B83A70">
      <w:pPr>
        <w:jc w:val="both"/>
        <w:textAlignment w:val="baseline"/>
        <w:rPr>
          <w:rFonts w:ascii="Calibri" w:eastAsia="Tahoma" w:hAnsi="Calibri" w:cs="Calibri"/>
          <w:color w:val="000000"/>
          <w:spacing w:val="-2"/>
        </w:rPr>
      </w:pPr>
      <w:r w:rsidRPr="00237AA0">
        <w:rPr>
          <w:rFonts w:ascii="Calibri" w:eastAsia="Tahoma" w:hAnsi="Calibri" w:cs="Calibri"/>
          <w:color w:val="000000"/>
        </w:rPr>
        <w:t xml:space="preserve">- Par l'occupant, à tout moment, sous réserve de prévenir </w:t>
      </w:r>
      <w:r w:rsidR="003D2DF0" w:rsidRPr="00237AA0">
        <w:rPr>
          <w:rFonts w:ascii="Calibri" w:eastAsia="Tahoma" w:hAnsi="Calibri" w:cs="Calibri"/>
          <w:color w:val="000000"/>
        </w:rPr>
        <w:t>la Commune</w:t>
      </w:r>
      <w:r w:rsidRPr="00237AA0">
        <w:rPr>
          <w:rFonts w:ascii="Calibri" w:eastAsia="Tahoma" w:hAnsi="Calibri" w:cs="Calibri"/>
          <w:color w:val="000000"/>
        </w:rPr>
        <w:t xml:space="preserve"> </w:t>
      </w:r>
      <w:r w:rsidR="003D2DF0" w:rsidRPr="00237AA0">
        <w:rPr>
          <w:rFonts w:ascii="Calibri" w:eastAsia="Tahoma" w:hAnsi="Calibri" w:cs="Calibri"/>
          <w:color w:val="000000"/>
        </w:rPr>
        <w:t>six</w:t>
      </w:r>
      <w:r w:rsidRPr="00237AA0">
        <w:rPr>
          <w:rFonts w:ascii="Calibri" w:eastAsia="Tahoma" w:hAnsi="Calibri" w:cs="Calibri"/>
          <w:color w:val="000000"/>
        </w:rPr>
        <w:t xml:space="preserve"> mois à l'avance, par lettre </w:t>
      </w:r>
      <w:r w:rsidRPr="00237AA0">
        <w:rPr>
          <w:rFonts w:ascii="Calibri" w:eastAsia="Tahoma" w:hAnsi="Calibri" w:cs="Calibri"/>
          <w:color w:val="000000"/>
          <w:spacing w:val="-2"/>
        </w:rPr>
        <w:t>recommandée avec accusé de réception ;</w:t>
      </w:r>
    </w:p>
    <w:p w:rsidR="00B83A70" w:rsidRPr="00237AA0" w:rsidRDefault="00B83A70" w:rsidP="00B83A70">
      <w:pPr>
        <w:jc w:val="both"/>
        <w:textAlignment w:val="baseline"/>
        <w:rPr>
          <w:rFonts w:ascii="Calibri" w:eastAsia="Tahoma" w:hAnsi="Calibri" w:cs="Calibri"/>
          <w:color w:val="000000"/>
          <w:spacing w:val="-2"/>
        </w:rPr>
      </w:pPr>
    </w:p>
    <w:p w:rsidR="00B83A70" w:rsidRPr="006A426C" w:rsidRDefault="00B83A70" w:rsidP="00B83A70">
      <w:pPr>
        <w:jc w:val="both"/>
        <w:textAlignment w:val="baseline"/>
        <w:rPr>
          <w:rFonts w:ascii="Calibri" w:eastAsia="Tahoma" w:hAnsi="Calibri" w:cs="Calibri"/>
          <w:color w:val="000000"/>
          <w:spacing w:val="-3"/>
        </w:rPr>
      </w:pPr>
      <w:r w:rsidRPr="00237AA0">
        <w:rPr>
          <w:rFonts w:ascii="Calibri" w:eastAsia="Tahoma" w:hAnsi="Calibri" w:cs="Calibri"/>
          <w:color w:val="000000"/>
        </w:rPr>
        <w:t>- Par la Commune</w:t>
      </w:r>
      <w:r w:rsidRPr="00237AA0">
        <w:rPr>
          <w:rFonts w:ascii="Calibri" w:eastAsia="Tahoma" w:hAnsi="Calibri" w:cs="Calibri"/>
          <w:color w:val="000000"/>
          <w:lang w:val="en-US"/>
        </w:rPr>
        <w:t>,</w:t>
      </w:r>
      <w:r w:rsidRPr="00237AA0">
        <w:rPr>
          <w:rFonts w:ascii="Calibri" w:eastAsia="Tahoma" w:hAnsi="Calibri" w:cs="Calibri"/>
          <w:color w:val="000000"/>
        </w:rPr>
        <w:t xml:space="preserve"> sous réserve de prévenir l'occupant </w:t>
      </w:r>
      <w:r w:rsidR="003D2DF0" w:rsidRPr="00237AA0">
        <w:rPr>
          <w:rFonts w:ascii="Calibri" w:eastAsia="Tahoma" w:hAnsi="Calibri" w:cs="Calibri"/>
          <w:color w:val="000000"/>
        </w:rPr>
        <w:t>trois</w:t>
      </w:r>
      <w:r w:rsidRPr="00237AA0">
        <w:rPr>
          <w:rFonts w:ascii="Calibri" w:eastAsia="Tahoma" w:hAnsi="Calibri" w:cs="Calibri"/>
          <w:color w:val="000000"/>
        </w:rPr>
        <w:t xml:space="preserve"> mois à l'avance, par lettre recommandée </w:t>
      </w:r>
      <w:r w:rsidRPr="00237AA0">
        <w:rPr>
          <w:rFonts w:ascii="Calibri" w:eastAsia="Tahoma" w:hAnsi="Calibri" w:cs="Calibri"/>
          <w:color w:val="000000"/>
          <w:spacing w:val="-3"/>
        </w:rPr>
        <w:t>avec accusé de réception et pour les raisons suivantes :</w:t>
      </w:r>
    </w:p>
    <w:p w:rsidR="00B83A70" w:rsidRPr="006A426C" w:rsidRDefault="00B83A70" w:rsidP="00B83A70">
      <w:pPr>
        <w:jc w:val="both"/>
        <w:textAlignment w:val="baseline"/>
        <w:rPr>
          <w:rFonts w:ascii="Calibri" w:eastAsia="Tahoma" w:hAnsi="Calibri" w:cs="Calibri"/>
          <w:color w:val="000000"/>
          <w:spacing w:val="-3"/>
        </w:rPr>
      </w:pPr>
    </w:p>
    <w:p w:rsidR="00B83A70" w:rsidRPr="006A426C" w:rsidRDefault="00B83A70" w:rsidP="00B83A70">
      <w:pPr>
        <w:numPr>
          <w:ilvl w:val="0"/>
          <w:numId w:val="7"/>
        </w:numPr>
        <w:tabs>
          <w:tab w:val="clear" w:pos="360"/>
          <w:tab w:val="left" w:pos="720"/>
        </w:tabs>
        <w:ind w:left="720" w:hanging="360"/>
        <w:jc w:val="both"/>
        <w:textAlignment w:val="baseline"/>
        <w:rPr>
          <w:rFonts w:ascii="Calibri" w:eastAsia="Tahoma" w:hAnsi="Calibri" w:cs="Calibri"/>
          <w:color w:val="000000"/>
          <w:spacing w:val="-1"/>
        </w:rPr>
      </w:pPr>
      <w:r w:rsidRPr="006A426C">
        <w:rPr>
          <w:rFonts w:ascii="Calibri" w:eastAsia="Tahoma" w:hAnsi="Calibri" w:cs="Calibri"/>
          <w:color w:val="000000"/>
          <w:spacing w:val="-1"/>
        </w:rPr>
        <w:t>Pour un motif d'intérêt général ;</w:t>
      </w:r>
    </w:p>
    <w:p w:rsidR="00B83A70" w:rsidRPr="006A426C" w:rsidRDefault="00B83A70" w:rsidP="00B83A70">
      <w:pPr>
        <w:numPr>
          <w:ilvl w:val="0"/>
          <w:numId w:val="7"/>
        </w:numPr>
        <w:tabs>
          <w:tab w:val="clear" w:pos="360"/>
          <w:tab w:val="left" w:pos="720"/>
        </w:tabs>
        <w:ind w:left="720" w:hanging="360"/>
        <w:jc w:val="both"/>
        <w:textAlignment w:val="baseline"/>
        <w:rPr>
          <w:rFonts w:ascii="Calibri" w:eastAsia="Tahoma" w:hAnsi="Calibri" w:cs="Calibri"/>
          <w:color w:val="000000"/>
          <w:spacing w:val="-1"/>
        </w:rPr>
      </w:pPr>
      <w:r w:rsidRPr="006A426C">
        <w:rPr>
          <w:rFonts w:ascii="Calibri" w:eastAsia="Tahoma" w:hAnsi="Calibri" w:cs="Calibri"/>
          <w:color w:val="000000"/>
          <w:spacing w:val="-1"/>
        </w:rPr>
        <w:t>Pour tous motifs tirés de la bonne administration des dépendances du domaine privé de la Commune et, le cas échéant, pour satisfaire les nécessités du fonctionnement de ses services et assurer le bon fonctionnement des services publics dont elle a la charge ;</w:t>
      </w:r>
    </w:p>
    <w:p w:rsidR="00B83A70" w:rsidRPr="006A426C" w:rsidRDefault="00B83A70" w:rsidP="00B83A70">
      <w:pPr>
        <w:numPr>
          <w:ilvl w:val="0"/>
          <w:numId w:val="7"/>
        </w:numPr>
        <w:tabs>
          <w:tab w:val="clear" w:pos="360"/>
          <w:tab w:val="left" w:pos="720"/>
        </w:tabs>
        <w:ind w:left="720" w:hanging="360"/>
        <w:jc w:val="both"/>
        <w:textAlignment w:val="baseline"/>
        <w:rPr>
          <w:rFonts w:ascii="Calibri" w:eastAsia="Tahoma" w:hAnsi="Calibri" w:cs="Calibri"/>
          <w:color w:val="000000"/>
          <w:spacing w:val="-1"/>
        </w:rPr>
      </w:pPr>
      <w:r w:rsidRPr="006A426C">
        <w:rPr>
          <w:rFonts w:ascii="Calibri" w:eastAsia="Tahoma" w:hAnsi="Calibri" w:cs="Calibri"/>
          <w:color w:val="000000"/>
          <w:spacing w:val="-1"/>
        </w:rPr>
        <w:t>En cas de force majeure.</w:t>
      </w:r>
    </w:p>
    <w:p w:rsidR="00B83A70" w:rsidRPr="006A426C" w:rsidRDefault="00B83A70" w:rsidP="00B83A70">
      <w:pPr>
        <w:ind w:left="720"/>
        <w:jc w:val="both"/>
        <w:textAlignment w:val="baseline"/>
        <w:rPr>
          <w:rFonts w:ascii="Calibri" w:eastAsia="Tahoma" w:hAnsi="Calibri" w:cs="Calibri"/>
          <w:color w:val="000000"/>
          <w:spacing w:val="-3"/>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La résiliation anticipée par la Commune pour les motifs indiqués ci-dessus n'ouvrira pas droit à indemnisation.</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 xml:space="preserve">Dispositions communes aux différentes résiliations : Dans tous les cas, l'occupant ne pourra prétendre à l'attribution d'un autre terrain. </w:t>
      </w:r>
    </w:p>
    <w:p w:rsidR="00B83A70" w:rsidRPr="006A426C" w:rsidRDefault="00B83A70" w:rsidP="00B83A70">
      <w:pPr>
        <w:jc w:val="both"/>
        <w:textAlignment w:val="baseline"/>
        <w:rPr>
          <w:rFonts w:ascii="Calibri" w:eastAsia="Tahoma" w:hAnsi="Calibri" w:cs="Calibri"/>
          <w:b/>
          <w:color w:val="000000"/>
        </w:rPr>
      </w:pPr>
      <w:r w:rsidRPr="006A426C">
        <w:rPr>
          <w:rFonts w:ascii="Calibri" w:eastAsia="Tahoma" w:hAnsi="Calibri" w:cs="Calibri"/>
          <w:color w:val="000000"/>
        </w:rPr>
        <w:br/>
      </w:r>
      <w:r w:rsidRPr="006A426C">
        <w:rPr>
          <w:rFonts w:ascii="Calibri" w:eastAsia="Tahoma" w:hAnsi="Calibri" w:cs="Calibri"/>
          <w:b/>
          <w:color w:val="000000"/>
        </w:rPr>
        <w:t>ARTICLE 8 REPRISE DES LIEUX A LA FIN DE L'AUTORISATION</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A l'issue du titre d'occupation, soit à la date d'expiration de la convention, soit à l'expiration du délai imparti en cas de résiliation, l'occupant est tenu :</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numPr>
          <w:ilvl w:val="0"/>
          <w:numId w:val="8"/>
        </w:numPr>
        <w:tabs>
          <w:tab w:val="clear" w:pos="360"/>
          <w:tab w:val="left" w:pos="720"/>
        </w:tabs>
        <w:ind w:left="720" w:hanging="360"/>
        <w:jc w:val="both"/>
        <w:textAlignment w:val="baseline"/>
        <w:rPr>
          <w:rFonts w:ascii="Calibri" w:eastAsia="Tahoma" w:hAnsi="Calibri" w:cs="Calibri"/>
          <w:color w:val="000000"/>
        </w:rPr>
      </w:pPr>
      <w:r w:rsidRPr="006A426C">
        <w:rPr>
          <w:rFonts w:ascii="Calibri" w:eastAsia="Tahoma" w:hAnsi="Calibri" w:cs="Calibri"/>
          <w:color w:val="000000"/>
        </w:rPr>
        <w:t>D'évacuer tout encombrant, matériel, déchets et autres présents sur le site résultant de l'activité de l'occupant ;</w:t>
      </w:r>
    </w:p>
    <w:p w:rsidR="00B83A70" w:rsidRPr="006A426C" w:rsidRDefault="00B83A70" w:rsidP="00B83A70">
      <w:pPr>
        <w:tabs>
          <w:tab w:val="left" w:pos="720"/>
        </w:tabs>
        <w:ind w:left="720"/>
        <w:jc w:val="both"/>
        <w:textAlignment w:val="baseline"/>
        <w:rPr>
          <w:rFonts w:ascii="Calibri" w:eastAsia="Tahoma" w:hAnsi="Calibri" w:cs="Calibri"/>
          <w:color w:val="000000"/>
        </w:rPr>
      </w:pPr>
    </w:p>
    <w:p w:rsidR="00B83A70" w:rsidRPr="006A426C" w:rsidRDefault="00B83A70" w:rsidP="00B83A70">
      <w:pPr>
        <w:numPr>
          <w:ilvl w:val="0"/>
          <w:numId w:val="8"/>
        </w:numPr>
        <w:tabs>
          <w:tab w:val="clear" w:pos="360"/>
          <w:tab w:val="left" w:pos="720"/>
        </w:tabs>
        <w:ind w:left="720" w:hanging="360"/>
        <w:jc w:val="both"/>
        <w:textAlignment w:val="baseline"/>
        <w:rPr>
          <w:rFonts w:ascii="Calibri" w:eastAsia="Tahoma" w:hAnsi="Calibri" w:cs="Calibri"/>
          <w:color w:val="000000"/>
          <w:spacing w:val="-2"/>
        </w:rPr>
      </w:pPr>
      <w:r w:rsidRPr="006A426C">
        <w:rPr>
          <w:rFonts w:ascii="Calibri" w:eastAsia="Tahoma" w:hAnsi="Calibri" w:cs="Calibri"/>
          <w:color w:val="000000"/>
          <w:spacing w:val="-2"/>
        </w:rPr>
        <w:t>De remettre au propriétaire le bien qu'il a occupé dans l'état initial.</w:t>
      </w:r>
    </w:p>
    <w:p w:rsidR="00B83A70" w:rsidRPr="006A426C" w:rsidRDefault="00B83A70" w:rsidP="00B83A70">
      <w:pPr>
        <w:pStyle w:val="Paragraphedeliste"/>
        <w:rPr>
          <w:rFonts w:ascii="Calibri" w:eastAsia="Tahoma" w:hAnsi="Calibri" w:cs="Calibri"/>
          <w:color w:val="000000"/>
          <w:spacing w:val="-2"/>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 xml:space="preserve">Le propriétaire pourra librement décider de conserver ou non les aménagements effectués par l'occupant. Si le propriétaire souhaite une remise en état des biens, l'occupant devra, à ses frais, risques et périls, procéder à toute démolition, totale ou partielle, desdits aménagements que la </w:t>
      </w:r>
      <w:r w:rsidRPr="006A426C">
        <w:rPr>
          <w:rFonts w:ascii="Calibri" w:eastAsia="Tahoma" w:hAnsi="Calibri" w:cs="Calibri"/>
          <w:color w:val="000000"/>
        </w:rPr>
        <w:lastRenderedPageBreak/>
        <w:t>Commune ne désirerait pas conserver et à tous travaux destinés à assurer la remise en état des lieux, conformément à l'article L1311-7 al 1 du C.G.C.T.</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Dans la négative, le propriétaire pourra, après mise en demeure restée sans effet pendant 30 jours, faire exécuter les travaux de remise en état et d'évacuation de tout encombrant aux frais et risques de l'occupant.</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b/>
          <w:color w:val="000000"/>
          <w:spacing w:val="-4"/>
        </w:rPr>
      </w:pPr>
      <w:r w:rsidRPr="006A426C">
        <w:rPr>
          <w:rFonts w:ascii="Calibri" w:eastAsia="Tahoma" w:hAnsi="Calibri" w:cs="Calibri"/>
          <w:b/>
          <w:color w:val="000000"/>
          <w:spacing w:val="-4"/>
        </w:rPr>
        <w:t>ARTICLE 9 AVENANT A LA CONVENTION</w:t>
      </w:r>
    </w:p>
    <w:p w:rsidR="00B83A70" w:rsidRPr="006A426C" w:rsidRDefault="00B83A70" w:rsidP="00B83A70">
      <w:pPr>
        <w:jc w:val="both"/>
        <w:textAlignment w:val="baseline"/>
        <w:rPr>
          <w:rFonts w:ascii="Calibri" w:eastAsia="Tahoma" w:hAnsi="Calibri" w:cs="Calibri"/>
          <w:b/>
          <w:color w:val="000000"/>
          <w:spacing w:val="-4"/>
        </w:rPr>
      </w:pPr>
    </w:p>
    <w:p w:rsidR="00B83A70" w:rsidRPr="006A426C" w:rsidRDefault="00B83A70" w:rsidP="00B83A70">
      <w:pPr>
        <w:jc w:val="both"/>
        <w:textAlignment w:val="baseline"/>
        <w:rPr>
          <w:rFonts w:ascii="Calibri" w:eastAsia="Tahoma" w:hAnsi="Calibri" w:cs="Calibri"/>
          <w:color w:val="000000"/>
        </w:rPr>
      </w:pPr>
      <w:r w:rsidRPr="006A426C">
        <w:rPr>
          <w:rFonts w:ascii="Calibri" w:eastAsia="Tahoma" w:hAnsi="Calibri" w:cs="Calibri"/>
          <w:color w:val="000000"/>
        </w:rPr>
        <w:t>Toute modification des conditions ou modalités d'exécution de la présente convention, définie d'un commun accord entre les parties, fera l'objet d'un avenant.</w:t>
      </w:r>
    </w:p>
    <w:p w:rsidR="00B83A70" w:rsidRPr="006A426C" w:rsidRDefault="00B83A70" w:rsidP="00B83A70">
      <w:pPr>
        <w:jc w:val="both"/>
        <w:textAlignment w:val="baseline"/>
        <w:rPr>
          <w:rFonts w:ascii="Calibri" w:eastAsia="Tahoma" w:hAnsi="Calibri" w:cs="Calibri"/>
          <w:color w:val="000000"/>
        </w:rPr>
      </w:pPr>
    </w:p>
    <w:p w:rsidR="00B83A70" w:rsidRPr="006A426C" w:rsidRDefault="00B83A70" w:rsidP="00B83A70">
      <w:pPr>
        <w:jc w:val="both"/>
        <w:textAlignment w:val="baseline"/>
        <w:rPr>
          <w:rFonts w:ascii="Calibri" w:eastAsia="Tahoma" w:hAnsi="Calibri" w:cs="Calibri"/>
          <w:b/>
          <w:color w:val="000000"/>
          <w:spacing w:val="-6"/>
        </w:rPr>
      </w:pPr>
      <w:r w:rsidRPr="006A426C">
        <w:rPr>
          <w:rFonts w:ascii="Calibri" w:eastAsia="Tahoma" w:hAnsi="Calibri" w:cs="Calibri"/>
          <w:b/>
          <w:color w:val="000000"/>
          <w:spacing w:val="-6"/>
        </w:rPr>
        <w:t>ARTICLE 10 JUGEMENT ET CONTESTATION</w:t>
      </w:r>
    </w:p>
    <w:p w:rsidR="00B83A70" w:rsidRPr="006A426C" w:rsidRDefault="00B83A70" w:rsidP="00B83A70">
      <w:pPr>
        <w:jc w:val="both"/>
        <w:textAlignment w:val="baseline"/>
        <w:rPr>
          <w:rFonts w:ascii="Calibri" w:eastAsia="Tahoma" w:hAnsi="Calibri" w:cs="Calibri"/>
          <w:b/>
          <w:color w:val="000000"/>
          <w:spacing w:val="-6"/>
        </w:rPr>
      </w:pPr>
    </w:p>
    <w:p w:rsidR="00B83A70" w:rsidRPr="006A426C" w:rsidRDefault="00B83A70" w:rsidP="00B83A70">
      <w:pPr>
        <w:jc w:val="both"/>
        <w:textAlignment w:val="baseline"/>
        <w:rPr>
          <w:rFonts w:ascii="Calibri" w:eastAsia="Tahoma" w:hAnsi="Calibri" w:cs="Calibri"/>
          <w:color w:val="000000"/>
          <w:spacing w:val="1"/>
        </w:rPr>
      </w:pPr>
      <w:r w:rsidRPr="006A426C">
        <w:rPr>
          <w:rFonts w:ascii="Calibri" w:eastAsia="Tahoma" w:hAnsi="Calibri" w:cs="Calibri"/>
          <w:color w:val="000000"/>
          <w:spacing w:val="1"/>
        </w:rPr>
        <w:t xml:space="preserve">Tous litiges résultant de l'application de la présente convention seront soumis au tribunal </w:t>
      </w:r>
      <w:r w:rsidRPr="006A426C">
        <w:rPr>
          <w:rFonts w:ascii="Calibri" w:eastAsia="Tahoma" w:hAnsi="Calibri" w:cs="Calibri"/>
          <w:color w:val="000000"/>
          <w:spacing w:val="1"/>
        </w:rPr>
        <w:br/>
        <w:t>judiciaire compétent.</w:t>
      </w:r>
    </w:p>
    <w:p w:rsidR="00B83A70" w:rsidRDefault="00B83A70" w:rsidP="00B83A70">
      <w:pPr>
        <w:jc w:val="both"/>
        <w:textAlignment w:val="baseline"/>
        <w:rPr>
          <w:rFonts w:ascii="Calibri" w:eastAsia="Tahoma" w:hAnsi="Calibri" w:cs="Calibri"/>
          <w:color w:val="000000"/>
          <w:spacing w:val="1"/>
        </w:rPr>
      </w:pPr>
    </w:p>
    <w:p w:rsidR="00B83A70" w:rsidRPr="006A426C" w:rsidRDefault="00B83A70" w:rsidP="00B83A70">
      <w:pPr>
        <w:jc w:val="both"/>
        <w:textAlignment w:val="baseline"/>
        <w:rPr>
          <w:rFonts w:ascii="Calibri" w:eastAsia="Tahoma" w:hAnsi="Calibri" w:cs="Calibri"/>
          <w:b/>
          <w:color w:val="000000"/>
          <w:spacing w:val="-7"/>
        </w:rPr>
      </w:pPr>
      <w:r w:rsidRPr="006A426C">
        <w:rPr>
          <w:rFonts w:ascii="Calibri" w:eastAsia="Tahoma" w:hAnsi="Calibri" w:cs="Calibri"/>
          <w:b/>
          <w:color w:val="000000"/>
          <w:spacing w:val="-7"/>
        </w:rPr>
        <w:t>ARTICLE 11</w:t>
      </w:r>
      <w:r w:rsidRPr="006A426C">
        <w:rPr>
          <w:rFonts w:ascii="Calibri" w:eastAsia="Tahoma" w:hAnsi="Calibri" w:cs="Calibri"/>
          <w:b/>
          <w:color w:val="000000"/>
          <w:spacing w:val="-7"/>
          <w:lang w:val="en-US"/>
        </w:rPr>
        <w:t xml:space="preserve"> ELECTION</w:t>
      </w:r>
      <w:r w:rsidRPr="006A426C">
        <w:rPr>
          <w:rFonts w:ascii="Calibri" w:eastAsia="Tahoma" w:hAnsi="Calibri" w:cs="Calibri"/>
          <w:b/>
          <w:color w:val="000000"/>
          <w:spacing w:val="-7"/>
        </w:rPr>
        <w:t xml:space="preserve"> DE DOMICILE</w:t>
      </w:r>
    </w:p>
    <w:p w:rsidR="00B83A70" w:rsidRPr="006A426C" w:rsidRDefault="00B83A70" w:rsidP="00B83A70">
      <w:pPr>
        <w:jc w:val="both"/>
        <w:textAlignment w:val="baseline"/>
        <w:rPr>
          <w:rFonts w:ascii="Calibri" w:eastAsia="Tahoma" w:hAnsi="Calibri" w:cs="Calibri"/>
          <w:b/>
          <w:color w:val="000000"/>
          <w:spacing w:val="-7"/>
        </w:rPr>
      </w:pPr>
    </w:p>
    <w:p w:rsidR="00B83A70" w:rsidRPr="006A426C" w:rsidRDefault="00B83A70" w:rsidP="00B83A70">
      <w:pPr>
        <w:jc w:val="both"/>
        <w:textAlignment w:val="baseline"/>
        <w:rPr>
          <w:rFonts w:ascii="Calibri" w:eastAsia="Tahoma" w:hAnsi="Calibri" w:cs="Calibri"/>
          <w:color w:val="000000"/>
          <w:spacing w:val="-1"/>
        </w:rPr>
      </w:pPr>
      <w:r w:rsidRPr="006A426C">
        <w:rPr>
          <w:rFonts w:ascii="Calibri" w:eastAsia="Tahoma" w:hAnsi="Calibri" w:cs="Calibri"/>
          <w:color w:val="000000"/>
          <w:spacing w:val="3"/>
        </w:rPr>
        <w:t xml:space="preserve">Pour l'exécution de la présente convention et notamment pour la signification de tous actes de </w:t>
      </w:r>
      <w:r w:rsidRPr="006A426C">
        <w:rPr>
          <w:rFonts w:ascii="Calibri" w:eastAsia="Tahoma" w:hAnsi="Calibri" w:cs="Calibri"/>
          <w:color w:val="000000"/>
          <w:spacing w:val="-1"/>
        </w:rPr>
        <w:t>poursuites, les parties font élection de domicile :</w:t>
      </w:r>
    </w:p>
    <w:p w:rsidR="00B83A70" w:rsidRPr="006A426C" w:rsidRDefault="00B83A70" w:rsidP="00B83A70">
      <w:pPr>
        <w:jc w:val="both"/>
        <w:textAlignment w:val="baseline"/>
        <w:rPr>
          <w:rFonts w:ascii="Calibri" w:eastAsia="Tahoma" w:hAnsi="Calibri" w:cs="Calibri"/>
          <w:color w:val="000000"/>
          <w:spacing w:val="-6"/>
        </w:rPr>
      </w:pPr>
    </w:p>
    <w:p w:rsidR="00B83A70" w:rsidRPr="006A426C" w:rsidRDefault="00B83A70" w:rsidP="00B83A70">
      <w:pPr>
        <w:jc w:val="both"/>
        <w:textAlignment w:val="baseline"/>
        <w:rPr>
          <w:rFonts w:ascii="Calibri" w:eastAsia="Tahoma" w:hAnsi="Calibri" w:cs="Calibri"/>
          <w:color w:val="000000"/>
          <w:spacing w:val="-6"/>
        </w:rPr>
      </w:pPr>
      <w:r w:rsidRPr="006A426C">
        <w:rPr>
          <w:rFonts w:ascii="Calibri" w:eastAsia="Tahoma" w:hAnsi="Calibri" w:cs="Calibri"/>
          <w:color w:val="000000"/>
          <w:spacing w:val="-6"/>
        </w:rPr>
        <w:t>Mairie de GANNAT Place Hennequin 03800 GANNAT</w:t>
      </w:r>
    </w:p>
    <w:p w:rsidR="00B83A70" w:rsidRPr="006A426C" w:rsidRDefault="00B83A70" w:rsidP="00B83A70">
      <w:pPr>
        <w:tabs>
          <w:tab w:val="left" w:pos="720"/>
        </w:tabs>
        <w:ind w:left="720"/>
        <w:jc w:val="both"/>
        <w:textAlignment w:val="baseline"/>
        <w:rPr>
          <w:rFonts w:ascii="Calibri" w:eastAsia="Tahoma" w:hAnsi="Calibri" w:cs="Calibri"/>
          <w:color w:val="000000"/>
          <w:spacing w:val="4"/>
        </w:rPr>
      </w:pPr>
    </w:p>
    <w:p w:rsidR="00B83A70" w:rsidRPr="006A426C" w:rsidRDefault="00B83A70" w:rsidP="00B83A70">
      <w:pPr>
        <w:jc w:val="both"/>
        <w:textAlignment w:val="baseline"/>
        <w:rPr>
          <w:rFonts w:ascii="Calibri" w:eastAsia="Verdana" w:hAnsi="Calibri" w:cs="Calibri"/>
          <w:b/>
          <w:color w:val="000000"/>
        </w:rPr>
      </w:pPr>
      <w:r w:rsidRPr="006A426C">
        <w:rPr>
          <w:rFonts w:ascii="Calibri" w:eastAsia="Arial" w:hAnsi="Calibri" w:cs="Calibri"/>
          <w:b/>
          <w:color w:val="000000"/>
        </w:rPr>
        <w:t xml:space="preserve">ARTICLE 12 </w:t>
      </w:r>
      <w:r w:rsidRPr="006A426C">
        <w:rPr>
          <w:rFonts w:ascii="Calibri" w:eastAsia="Verdana" w:hAnsi="Calibri" w:cs="Calibri"/>
          <w:b/>
          <w:color w:val="000000"/>
        </w:rPr>
        <w:t>DOCUMENTS CONTRACTUELS</w:t>
      </w:r>
    </w:p>
    <w:p w:rsidR="00B83A70" w:rsidRPr="00FA52FD" w:rsidRDefault="00B83A70" w:rsidP="00B83A70">
      <w:pPr>
        <w:jc w:val="both"/>
        <w:textAlignment w:val="baseline"/>
        <w:rPr>
          <w:rFonts w:ascii="Calibri" w:eastAsia="Tahoma" w:hAnsi="Calibri" w:cs="Calibri"/>
          <w:color w:val="000000"/>
          <w:spacing w:val="-6"/>
        </w:rPr>
      </w:pPr>
    </w:p>
    <w:p w:rsidR="00B83A70" w:rsidRPr="00FA52FD" w:rsidRDefault="00B83A70" w:rsidP="00B83A70">
      <w:pPr>
        <w:jc w:val="both"/>
        <w:textAlignment w:val="baseline"/>
        <w:rPr>
          <w:rFonts w:ascii="Calibri" w:eastAsia="Tahoma" w:hAnsi="Calibri" w:cs="Calibri"/>
          <w:color w:val="000000"/>
          <w:spacing w:val="-6"/>
        </w:rPr>
      </w:pPr>
      <w:r w:rsidRPr="00FA52FD">
        <w:rPr>
          <w:rFonts w:ascii="Calibri" w:eastAsia="Tahoma" w:hAnsi="Calibri" w:cs="Calibri"/>
          <w:color w:val="000000"/>
          <w:spacing w:val="-6"/>
        </w:rPr>
        <w:t>La convention se compose du présent document et de ses annexes :</w:t>
      </w:r>
    </w:p>
    <w:p w:rsidR="00B83A70" w:rsidRPr="00FA52FD" w:rsidRDefault="00B83A70" w:rsidP="00B83A70">
      <w:pPr>
        <w:jc w:val="both"/>
        <w:textAlignment w:val="baseline"/>
        <w:rPr>
          <w:rFonts w:ascii="Calibri" w:eastAsia="Tahoma" w:hAnsi="Calibri" w:cs="Calibri"/>
          <w:color w:val="000000"/>
          <w:spacing w:val="-6"/>
        </w:rPr>
      </w:pPr>
      <w:r w:rsidRPr="00FA52FD">
        <w:rPr>
          <w:rFonts w:ascii="Calibri" w:eastAsia="Tahoma" w:hAnsi="Calibri" w:cs="Calibri"/>
          <w:color w:val="000000"/>
          <w:spacing w:val="-6"/>
        </w:rPr>
        <w:t>Annexe 1 – Descriptif du bien AMI</w:t>
      </w:r>
    </w:p>
    <w:p w:rsidR="00B83A70" w:rsidRPr="00FA52FD" w:rsidRDefault="00B83A70" w:rsidP="00B83A70">
      <w:pPr>
        <w:jc w:val="both"/>
        <w:textAlignment w:val="baseline"/>
        <w:rPr>
          <w:rFonts w:ascii="Calibri" w:eastAsia="Tahoma" w:hAnsi="Calibri" w:cs="Calibri"/>
          <w:color w:val="000000"/>
          <w:spacing w:val="-6"/>
        </w:rPr>
      </w:pPr>
      <w:r w:rsidRPr="00FA52FD">
        <w:rPr>
          <w:rFonts w:ascii="Calibri" w:eastAsia="Tahoma" w:hAnsi="Calibri" w:cs="Calibri"/>
          <w:color w:val="000000"/>
          <w:spacing w:val="-6"/>
        </w:rPr>
        <w:t>Annexe 2 – Etat des lieux établi contradictoirement entre les deux parties</w:t>
      </w:r>
    </w:p>
    <w:p w:rsidR="00B83A70" w:rsidRPr="00FA52FD" w:rsidRDefault="00B83A70" w:rsidP="00B83A70">
      <w:pPr>
        <w:jc w:val="both"/>
        <w:textAlignment w:val="baseline"/>
        <w:rPr>
          <w:rFonts w:ascii="Calibri" w:eastAsia="Tahoma" w:hAnsi="Calibri" w:cs="Calibri"/>
          <w:color w:val="000000"/>
          <w:spacing w:val="-6"/>
        </w:rPr>
      </w:pPr>
    </w:p>
    <w:p w:rsidR="005A1F0F" w:rsidRDefault="005A1F0F" w:rsidP="00B83A70">
      <w:pPr>
        <w:jc w:val="both"/>
        <w:textAlignment w:val="baseline"/>
        <w:rPr>
          <w:rFonts w:ascii="Calibri" w:eastAsia="Verdana" w:hAnsi="Calibri" w:cs="Calibri"/>
          <w:color w:val="000000"/>
          <w:spacing w:val="-10"/>
        </w:rPr>
      </w:pPr>
    </w:p>
    <w:p w:rsidR="005A1F0F" w:rsidRPr="006A426C" w:rsidRDefault="005A1F0F" w:rsidP="00B83A70">
      <w:pPr>
        <w:jc w:val="both"/>
        <w:textAlignment w:val="baseline"/>
        <w:rPr>
          <w:rFonts w:ascii="Calibri" w:eastAsia="Verdana" w:hAnsi="Calibri" w:cs="Calibri"/>
          <w:color w:val="000000"/>
          <w:spacing w:val="-10"/>
        </w:rPr>
      </w:pPr>
    </w:p>
    <w:p w:rsidR="00B83A70" w:rsidRDefault="00B83A70" w:rsidP="00B83A70">
      <w:pPr>
        <w:jc w:val="both"/>
        <w:textAlignment w:val="baseline"/>
        <w:rPr>
          <w:rFonts w:ascii="Calibri" w:eastAsia="Verdana" w:hAnsi="Calibri" w:cs="Calibri"/>
          <w:color w:val="000000"/>
          <w:spacing w:val="-11"/>
        </w:rPr>
      </w:pPr>
      <w:r w:rsidRPr="006A426C">
        <w:rPr>
          <w:rFonts w:ascii="Calibri" w:eastAsia="Verdana" w:hAnsi="Calibri" w:cs="Calibri"/>
          <w:color w:val="000000"/>
          <w:spacing w:val="-11"/>
        </w:rPr>
        <w:t>Fait à GANNAT,</w:t>
      </w:r>
    </w:p>
    <w:p w:rsidR="005A1F0F" w:rsidRPr="006A426C" w:rsidRDefault="005A1F0F" w:rsidP="00B83A70">
      <w:pPr>
        <w:jc w:val="both"/>
        <w:textAlignment w:val="baseline"/>
        <w:rPr>
          <w:rFonts w:ascii="Calibri" w:eastAsia="Verdana" w:hAnsi="Calibri" w:cs="Calibri"/>
          <w:color w:val="000000"/>
          <w:spacing w:val="-11"/>
        </w:rPr>
      </w:pPr>
    </w:p>
    <w:p w:rsidR="00B83A70" w:rsidRDefault="00B83A70" w:rsidP="00B83A70">
      <w:pPr>
        <w:jc w:val="both"/>
        <w:textAlignment w:val="baseline"/>
        <w:rPr>
          <w:rFonts w:ascii="Calibri" w:eastAsia="Verdana" w:hAnsi="Calibri" w:cs="Calibri"/>
          <w:color w:val="000000"/>
          <w:spacing w:val="-13"/>
        </w:rPr>
      </w:pPr>
      <w:r w:rsidRPr="006A426C">
        <w:rPr>
          <w:rFonts w:ascii="Calibri" w:eastAsia="Verdana" w:hAnsi="Calibri" w:cs="Calibri"/>
          <w:color w:val="000000"/>
          <w:spacing w:val="-13"/>
        </w:rPr>
        <w:t>Le</w:t>
      </w:r>
    </w:p>
    <w:p w:rsidR="005A1F0F" w:rsidRDefault="005A1F0F" w:rsidP="00B83A70">
      <w:pPr>
        <w:jc w:val="both"/>
        <w:textAlignment w:val="baseline"/>
        <w:rPr>
          <w:rFonts w:ascii="Calibri" w:eastAsia="Verdana" w:hAnsi="Calibri" w:cs="Calibri"/>
          <w:color w:val="000000"/>
          <w:spacing w:val="-13"/>
        </w:rPr>
      </w:pPr>
    </w:p>
    <w:p w:rsidR="005A1F0F" w:rsidRDefault="005A1F0F" w:rsidP="00B83A70">
      <w:pPr>
        <w:jc w:val="both"/>
        <w:textAlignment w:val="baseline"/>
        <w:rPr>
          <w:rFonts w:ascii="Calibri" w:eastAsia="Verdana" w:hAnsi="Calibri" w:cs="Calibri"/>
          <w:color w:val="000000"/>
          <w:spacing w:val="-13"/>
        </w:rPr>
      </w:pPr>
    </w:p>
    <w:p w:rsidR="005A1F0F" w:rsidRDefault="005A1F0F" w:rsidP="00B83A70">
      <w:pPr>
        <w:jc w:val="both"/>
        <w:textAlignment w:val="baseline"/>
        <w:rPr>
          <w:rFonts w:ascii="Calibri" w:eastAsia="Verdana" w:hAnsi="Calibri" w:cs="Calibri"/>
          <w:color w:val="000000"/>
          <w:spacing w:val="-13"/>
        </w:rPr>
      </w:pPr>
    </w:p>
    <w:p w:rsidR="005A1F0F" w:rsidRDefault="005A1F0F" w:rsidP="00B83A70">
      <w:pPr>
        <w:jc w:val="both"/>
        <w:textAlignment w:val="baseline"/>
        <w:rPr>
          <w:rFonts w:ascii="Calibri" w:eastAsia="Verdana" w:hAnsi="Calibri" w:cs="Calibri"/>
          <w:color w:val="000000"/>
          <w:spacing w:val="-13"/>
        </w:rPr>
      </w:pPr>
    </w:p>
    <w:p w:rsidR="005A1F0F" w:rsidRPr="006A426C" w:rsidRDefault="005A1F0F" w:rsidP="00B83A70">
      <w:pPr>
        <w:jc w:val="both"/>
        <w:textAlignment w:val="baseline"/>
        <w:rPr>
          <w:rFonts w:ascii="Calibri" w:eastAsia="Verdana" w:hAnsi="Calibri" w:cs="Calibri"/>
          <w:color w:val="000000"/>
          <w:spacing w:val="-13"/>
        </w:rPr>
      </w:pPr>
    </w:p>
    <w:p w:rsidR="00B83A70" w:rsidRPr="006A426C" w:rsidRDefault="00B83A70" w:rsidP="00B83A70">
      <w:pPr>
        <w:jc w:val="both"/>
        <w:textAlignment w:val="baseline"/>
        <w:rPr>
          <w:rFonts w:ascii="Calibri" w:eastAsia="Verdana" w:hAnsi="Calibri" w:cs="Calibri"/>
          <w:color w:val="000000"/>
          <w:spacing w:val="-11"/>
        </w:rPr>
      </w:pPr>
      <w:r w:rsidRPr="006A426C">
        <w:rPr>
          <w:rFonts w:ascii="Calibri" w:eastAsia="Verdana" w:hAnsi="Calibri" w:cs="Calibri"/>
          <w:color w:val="000000"/>
          <w:spacing w:val="-11"/>
        </w:rPr>
        <w:t>En deux exemplaires originaux,</w:t>
      </w:r>
    </w:p>
    <w:p w:rsidR="00B83A70" w:rsidRPr="006A426C" w:rsidRDefault="00B83A70" w:rsidP="00FA52FD">
      <w:pPr>
        <w:tabs>
          <w:tab w:val="left" w:pos="6192"/>
        </w:tabs>
        <w:ind w:left="6192" w:hanging="5832"/>
        <w:textAlignment w:val="baseline"/>
        <w:rPr>
          <w:rFonts w:ascii="Calibri" w:eastAsia="Verdana" w:hAnsi="Calibri" w:cs="Calibri"/>
          <w:b/>
          <w:color w:val="000000"/>
          <w:spacing w:val="-19"/>
        </w:rPr>
      </w:pPr>
      <w:r w:rsidRPr="006A426C">
        <w:rPr>
          <w:rFonts w:ascii="Calibri" w:eastAsia="Verdana" w:hAnsi="Calibri" w:cs="Calibri"/>
          <w:b/>
          <w:color w:val="000000"/>
          <w:spacing w:val="-19"/>
        </w:rPr>
        <w:t>L'occupant</w:t>
      </w:r>
      <w:r w:rsidRPr="006A426C">
        <w:rPr>
          <w:rFonts w:ascii="Calibri" w:eastAsia="Verdana" w:hAnsi="Calibri" w:cs="Calibri"/>
          <w:b/>
          <w:color w:val="000000"/>
          <w:spacing w:val="-19"/>
        </w:rPr>
        <w:tab/>
        <w:t xml:space="preserve">Le propriétaire </w:t>
      </w:r>
      <w:r w:rsidRPr="006A426C">
        <w:rPr>
          <w:rFonts w:ascii="Calibri" w:eastAsia="Verdana" w:hAnsi="Calibri" w:cs="Calibri"/>
          <w:b/>
          <w:color w:val="000000"/>
          <w:spacing w:val="-19"/>
        </w:rPr>
        <w:br/>
      </w:r>
      <w:r w:rsidRPr="006A426C">
        <w:rPr>
          <w:rFonts w:ascii="Calibri" w:eastAsia="Verdana" w:hAnsi="Calibri" w:cs="Calibri"/>
          <w:color w:val="000000"/>
          <w:spacing w:val="-19"/>
        </w:rPr>
        <w:t xml:space="preserve">(Mention manuscrite : Lu et </w:t>
      </w:r>
    </w:p>
    <w:p w:rsidR="00B83A70" w:rsidRPr="006A426C" w:rsidRDefault="00B83A70" w:rsidP="00B83A70">
      <w:pPr>
        <w:pStyle w:val="references"/>
        <w:jc w:val="both"/>
        <w:rPr>
          <w:rFonts w:ascii="Calibri" w:hAnsi="Calibri" w:cs="Calibri"/>
          <w:sz w:val="22"/>
          <w:lang w:val="fr-FR"/>
        </w:rPr>
      </w:pPr>
    </w:p>
    <w:sectPr w:rsidR="00B83A70" w:rsidRPr="006A426C" w:rsidSect="007939D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AD" w:rsidRDefault="004874AD">
      <w:r>
        <w:separator/>
      </w:r>
    </w:p>
  </w:endnote>
  <w:endnote w:type="continuationSeparator" w:id="0">
    <w:p w:rsidR="004874AD" w:rsidRDefault="004874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70" w:rsidRDefault="00B83A7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70" w:rsidRDefault="00B83A7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63" w:rsidRPr="0058121D" w:rsidRDefault="002F0C63" w:rsidP="0058121D">
    <w:pPr>
      <w:pStyle w:val="Pieddepage"/>
      <w:tabs>
        <w:tab w:val="clear" w:pos="4536"/>
        <w:tab w:val="clear" w:pos="9072"/>
        <w:tab w:val="right" w:pos="-3600"/>
      </w:tabs>
      <w:rPr>
        <w:rFonts w:ascii="Arial" w:hAnsi="Arial" w:cs="Arial"/>
        <w:b/>
        <w:bCs/>
        <w:sz w:val="16"/>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AD" w:rsidRDefault="004874AD">
      <w:r>
        <w:separator/>
      </w:r>
    </w:p>
  </w:footnote>
  <w:footnote w:type="continuationSeparator" w:id="0">
    <w:p w:rsidR="004874AD" w:rsidRDefault="00487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70" w:rsidRDefault="00F4479B">
    <w:pPr>
      <w:pStyle w:val="En-tte"/>
    </w:pPr>
    <w:r w:rsidRPr="00F4479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624047" o:spid="_x0000_s1026"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Garamond&quot;;font-size:1pt" string="PROJ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70" w:rsidRDefault="00F4479B">
    <w:pPr>
      <w:pStyle w:val="En-tte"/>
    </w:pPr>
    <w:r w:rsidRPr="00F4479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624048" o:spid="_x0000_s1027" type="#_x0000_t136" style="position:absolute;margin-left:0;margin-top:0;width:447.6pt;height:191.8pt;rotation:315;z-index:-251657728;mso-position-horizontal:center;mso-position-horizontal-relative:margin;mso-position-vertical:center;mso-position-vertical-relative:margin" o:allowincell="f" fillcolor="silver" stroked="f">
          <v:fill opacity=".5"/>
          <v:textpath style="font-family:&quot;Garamond&quot;;font-size:1pt" string="PROJ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70" w:rsidRDefault="00F4479B">
    <w:pPr>
      <w:pStyle w:val="En-tte"/>
    </w:pPr>
    <w:r w:rsidRPr="00F4479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624046" o:spid="_x0000_s1025" type="#_x0000_t136" style="position:absolute;margin-left:0;margin-top:0;width:447.6pt;height:191.8pt;rotation:315;z-index:-251659776;mso-position-horizontal:center;mso-position-horizontal-relative:margin;mso-position-vertical:center;mso-position-vertical-relative:margin" o:allowincell="f" fillcolor="silver" stroked="f">
          <v:fill opacity=".5"/>
          <v:textpath style="font-family:&quot;Garamond&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601"/>
    <w:multiLevelType w:val="multilevel"/>
    <w:tmpl w:val="BE08D4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EE41BD"/>
    <w:multiLevelType w:val="multilevel"/>
    <w:tmpl w:val="51D83F50"/>
    <w:lvl w:ilvl="0">
      <w:numFmt w:val="bullet"/>
      <w:lvlText w:val="·"/>
      <w:lvlJc w:val="left"/>
      <w:pPr>
        <w:tabs>
          <w:tab w:val="left" w:pos="360"/>
        </w:tabs>
      </w:pPr>
      <w:rPr>
        <w:rFonts w:ascii="Symbol" w:eastAsia="Symbol" w:hAnsi="Symbol"/>
        <w:color w:val="000000"/>
        <w:spacing w:val="-1"/>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9325D"/>
    <w:multiLevelType w:val="multilevel"/>
    <w:tmpl w:val="9F42290A"/>
    <w:lvl w:ilvl="0">
      <w:numFmt w:val="bullet"/>
      <w:lvlText w:val="n"/>
      <w:lvlJc w:val="left"/>
      <w:pPr>
        <w:tabs>
          <w:tab w:val="left" w:pos="360"/>
        </w:tabs>
      </w:pPr>
      <w:rPr>
        <w:rFonts w:ascii="Wingdings" w:eastAsia="Wingdings" w:hAnsi="Wingdings"/>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C52A6F"/>
    <w:multiLevelType w:val="multilevel"/>
    <w:tmpl w:val="602A987C"/>
    <w:lvl w:ilvl="0">
      <w:numFmt w:val="decimal"/>
      <w:lvlText w:val="%1."/>
      <w:lvlJc w:val="left"/>
      <w:pPr>
        <w:tabs>
          <w:tab w:val="left" w:pos="288"/>
        </w:tabs>
      </w:pPr>
      <w:rPr>
        <w:rFonts w:ascii="Tahoma" w:eastAsia="Tahoma" w:hAnsi="Tahoma"/>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E7038D"/>
    <w:multiLevelType w:val="multilevel"/>
    <w:tmpl w:val="F4A4BA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8C6411"/>
    <w:multiLevelType w:val="multilevel"/>
    <w:tmpl w:val="47E0EC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2A805F6"/>
    <w:multiLevelType w:val="multilevel"/>
    <w:tmpl w:val="9C2E1D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D66EAB"/>
    <w:multiLevelType w:val="multilevel"/>
    <w:tmpl w:val="DBBC5808"/>
    <w:lvl w:ilvl="0">
      <w:start w:val="1"/>
      <w:numFmt w:val="decimal"/>
      <w:lvlText w:val="%1."/>
      <w:lvlJc w:val="left"/>
      <w:pPr>
        <w:tabs>
          <w:tab w:val="left" w:pos="360"/>
        </w:tabs>
      </w:pPr>
      <w:rPr>
        <w:rFonts w:ascii="Tahoma" w:eastAsia="Tahoma" w:hAnsi="Tahoma"/>
        <w:color w:val="000000"/>
        <w:spacing w:val="4"/>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rsids>
    <w:rsidRoot w:val="00106602"/>
    <w:rsid w:val="00021CDF"/>
    <w:rsid w:val="00027A91"/>
    <w:rsid w:val="0004616D"/>
    <w:rsid w:val="000538DB"/>
    <w:rsid w:val="00062BC6"/>
    <w:rsid w:val="00067569"/>
    <w:rsid w:val="00077FCF"/>
    <w:rsid w:val="000A42A9"/>
    <w:rsid w:val="000A4E06"/>
    <w:rsid w:val="000A51CB"/>
    <w:rsid w:val="000B2344"/>
    <w:rsid w:val="000D65E7"/>
    <w:rsid w:val="000D6A9D"/>
    <w:rsid w:val="000D6BD7"/>
    <w:rsid w:val="00103340"/>
    <w:rsid w:val="001061EA"/>
    <w:rsid w:val="00106602"/>
    <w:rsid w:val="001103BD"/>
    <w:rsid w:val="001131B7"/>
    <w:rsid w:val="0011596D"/>
    <w:rsid w:val="00120127"/>
    <w:rsid w:val="0012544F"/>
    <w:rsid w:val="00134441"/>
    <w:rsid w:val="00144DC7"/>
    <w:rsid w:val="0014547B"/>
    <w:rsid w:val="00165BCF"/>
    <w:rsid w:val="0017327C"/>
    <w:rsid w:val="001741D1"/>
    <w:rsid w:val="00180866"/>
    <w:rsid w:val="0018783C"/>
    <w:rsid w:val="001A2596"/>
    <w:rsid w:val="001B072F"/>
    <w:rsid w:val="001B4E2A"/>
    <w:rsid w:val="001C1E95"/>
    <w:rsid w:val="001C4257"/>
    <w:rsid w:val="001D002D"/>
    <w:rsid w:val="001D1920"/>
    <w:rsid w:val="001D54E3"/>
    <w:rsid w:val="001E2FDA"/>
    <w:rsid w:val="001F380A"/>
    <w:rsid w:val="002023A7"/>
    <w:rsid w:val="00205F13"/>
    <w:rsid w:val="0022044A"/>
    <w:rsid w:val="002338CD"/>
    <w:rsid w:val="00237AA0"/>
    <w:rsid w:val="00241A89"/>
    <w:rsid w:val="00252A9C"/>
    <w:rsid w:val="0025306A"/>
    <w:rsid w:val="0026212C"/>
    <w:rsid w:val="00264E9F"/>
    <w:rsid w:val="002934F3"/>
    <w:rsid w:val="002C2460"/>
    <w:rsid w:val="002C30AA"/>
    <w:rsid w:val="002D00C6"/>
    <w:rsid w:val="002E2348"/>
    <w:rsid w:val="002F0C63"/>
    <w:rsid w:val="002F400C"/>
    <w:rsid w:val="002F4751"/>
    <w:rsid w:val="002F7F89"/>
    <w:rsid w:val="00321291"/>
    <w:rsid w:val="0032264F"/>
    <w:rsid w:val="003313C3"/>
    <w:rsid w:val="00335DDD"/>
    <w:rsid w:val="00344244"/>
    <w:rsid w:val="003443EF"/>
    <w:rsid w:val="003520E5"/>
    <w:rsid w:val="003539EF"/>
    <w:rsid w:val="00363BF4"/>
    <w:rsid w:val="0037536D"/>
    <w:rsid w:val="00376EC5"/>
    <w:rsid w:val="00385686"/>
    <w:rsid w:val="00386CEF"/>
    <w:rsid w:val="003B1A65"/>
    <w:rsid w:val="003B5981"/>
    <w:rsid w:val="003C715B"/>
    <w:rsid w:val="003D04FA"/>
    <w:rsid w:val="003D143E"/>
    <w:rsid w:val="003D2DF0"/>
    <w:rsid w:val="003D7A6A"/>
    <w:rsid w:val="003E26FD"/>
    <w:rsid w:val="003E480D"/>
    <w:rsid w:val="003E5602"/>
    <w:rsid w:val="003E7233"/>
    <w:rsid w:val="003F1DB9"/>
    <w:rsid w:val="004050F9"/>
    <w:rsid w:val="00405D33"/>
    <w:rsid w:val="004133A1"/>
    <w:rsid w:val="00422D0A"/>
    <w:rsid w:val="004244A0"/>
    <w:rsid w:val="00425591"/>
    <w:rsid w:val="00433DB7"/>
    <w:rsid w:val="0043553E"/>
    <w:rsid w:val="00461861"/>
    <w:rsid w:val="00465C15"/>
    <w:rsid w:val="004768CF"/>
    <w:rsid w:val="00476B82"/>
    <w:rsid w:val="0048078F"/>
    <w:rsid w:val="0048297B"/>
    <w:rsid w:val="004874AD"/>
    <w:rsid w:val="004A1EC0"/>
    <w:rsid w:val="004A76FF"/>
    <w:rsid w:val="004A7DE8"/>
    <w:rsid w:val="004B0C1B"/>
    <w:rsid w:val="004B0DCD"/>
    <w:rsid w:val="004B69A5"/>
    <w:rsid w:val="004C1DCF"/>
    <w:rsid w:val="004C24BD"/>
    <w:rsid w:val="004C3AC6"/>
    <w:rsid w:val="004C3E2A"/>
    <w:rsid w:val="004C4143"/>
    <w:rsid w:val="004D3614"/>
    <w:rsid w:val="004D7809"/>
    <w:rsid w:val="004F1904"/>
    <w:rsid w:val="004F1F52"/>
    <w:rsid w:val="004F328B"/>
    <w:rsid w:val="004F3A12"/>
    <w:rsid w:val="00511961"/>
    <w:rsid w:val="0052125C"/>
    <w:rsid w:val="00526AA1"/>
    <w:rsid w:val="00527364"/>
    <w:rsid w:val="00547F85"/>
    <w:rsid w:val="00550A7C"/>
    <w:rsid w:val="00563361"/>
    <w:rsid w:val="00572B7F"/>
    <w:rsid w:val="0058121D"/>
    <w:rsid w:val="00582C45"/>
    <w:rsid w:val="005848AC"/>
    <w:rsid w:val="005A1F0F"/>
    <w:rsid w:val="005C4DEA"/>
    <w:rsid w:val="005E62C7"/>
    <w:rsid w:val="005E73B1"/>
    <w:rsid w:val="005F497B"/>
    <w:rsid w:val="005F5AFB"/>
    <w:rsid w:val="005F7962"/>
    <w:rsid w:val="00610D87"/>
    <w:rsid w:val="006114BE"/>
    <w:rsid w:val="006120F5"/>
    <w:rsid w:val="006239BA"/>
    <w:rsid w:val="0062638A"/>
    <w:rsid w:val="00626784"/>
    <w:rsid w:val="00632410"/>
    <w:rsid w:val="00644F58"/>
    <w:rsid w:val="0065677E"/>
    <w:rsid w:val="00670736"/>
    <w:rsid w:val="00672D81"/>
    <w:rsid w:val="0067309D"/>
    <w:rsid w:val="0068109D"/>
    <w:rsid w:val="006A0AAB"/>
    <w:rsid w:val="006A426C"/>
    <w:rsid w:val="006C1252"/>
    <w:rsid w:val="006C3339"/>
    <w:rsid w:val="006C5B38"/>
    <w:rsid w:val="006C686D"/>
    <w:rsid w:val="006D0ACF"/>
    <w:rsid w:val="006D3D6B"/>
    <w:rsid w:val="006D5ABC"/>
    <w:rsid w:val="006F79AC"/>
    <w:rsid w:val="006F7D87"/>
    <w:rsid w:val="007045BF"/>
    <w:rsid w:val="00721845"/>
    <w:rsid w:val="007247B1"/>
    <w:rsid w:val="00727567"/>
    <w:rsid w:val="0073477B"/>
    <w:rsid w:val="0074305A"/>
    <w:rsid w:val="00752875"/>
    <w:rsid w:val="007560CA"/>
    <w:rsid w:val="00770336"/>
    <w:rsid w:val="0077085F"/>
    <w:rsid w:val="0078141B"/>
    <w:rsid w:val="00793258"/>
    <w:rsid w:val="00793703"/>
    <w:rsid w:val="007939D1"/>
    <w:rsid w:val="007A5CA1"/>
    <w:rsid w:val="007B0626"/>
    <w:rsid w:val="007B664B"/>
    <w:rsid w:val="007D111F"/>
    <w:rsid w:val="007D170B"/>
    <w:rsid w:val="007E5729"/>
    <w:rsid w:val="007F0B98"/>
    <w:rsid w:val="007F21D3"/>
    <w:rsid w:val="008111DA"/>
    <w:rsid w:val="00812AC3"/>
    <w:rsid w:val="0081536B"/>
    <w:rsid w:val="00816704"/>
    <w:rsid w:val="0081797A"/>
    <w:rsid w:val="00835E16"/>
    <w:rsid w:val="00857B63"/>
    <w:rsid w:val="00860D6C"/>
    <w:rsid w:val="00864457"/>
    <w:rsid w:val="00883E21"/>
    <w:rsid w:val="00890933"/>
    <w:rsid w:val="008A30CD"/>
    <w:rsid w:val="008A559B"/>
    <w:rsid w:val="008B2A51"/>
    <w:rsid w:val="008C407A"/>
    <w:rsid w:val="008D080C"/>
    <w:rsid w:val="008E777B"/>
    <w:rsid w:val="009004FA"/>
    <w:rsid w:val="00911D06"/>
    <w:rsid w:val="0091784F"/>
    <w:rsid w:val="009202BB"/>
    <w:rsid w:val="00923157"/>
    <w:rsid w:val="00923A6A"/>
    <w:rsid w:val="00924C79"/>
    <w:rsid w:val="00924EBF"/>
    <w:rsid w:val="00930F67"/>
    <w:rsid w:val="00946EDB"/>
    <w:rsid w:val="00954D7A"/>
    <w:rsid w:val="009661C4"/>
    <w:rsid w:val="00966216"/>
    <w:rsid w:val="00987C14"/>
    <w:rsid w:val="009B0741"/>
    <w:rsid w:val="009B121C"/>
    <w:rsid w:val="009B18FA"/>
    <w:rsid w:val="009E626A"/>
    <w:rsid w:val="009E7606"/>
    <w:rsid w:val="009E7C26"/>
    <w:rsid w:val="009F2324"/>
    <w:rsid w:val="009F437B"/>
    <w:rsid w:val="00A03107"/>
    <w:rsid w:val="00A13C5C"/>
    <w:rsid w:val="00A20F19"/>
    <w:rsid w:val="00A23426"/>
    <w:rsid w:val="00A35F0F"/>
    <w:rsid w:val="00A40529"/>
    <w:rsid w:val="00A541BE"/>
    <w:rsid w:val="00A61B2C"/>
    <w:rsid w:val="00A6477D"/>
    <w:rsid w:val="00A703EE"/>
    <w:rsid w:val="00A761E4"/>
    <w:rsid w:val="00A92215"/>
    <w:rsid w:val="00A94FF6"/>
    <w:rsid w:val="00AA3E21"/>
    <w:rsid w:val="00AB6B40"/>
    <w:rsid w:val="00AD6650"/>
    <w:rsid w:val="00AE438E"/>
    <w:rsid w:val="00AE46FD"/>
    <w:rsid w:val="00AF033D"/>
    <w:rsid w:val="00AF5417"/>
    <w:rsid w:val="00B07A39"/>
    <w:rsid w:val="00B07B62"/>
    <w:rsid w:val="00B14B0F"/>
    <w:rsid w:val="00B15C2D"/>
    <w:rsid w:val="00B24802"/>
    <w:rsid w:val="00B276CF"/>
    <w:rsid w:val="00B37DBB"/>
    <w:rsid w:val="00B441B2"/>
    <w:rsid w:val="00B45601"/>
    <w:rsid w:val="00B46D31"/>
    <w:rsid w:val="00B54E2A"/>
    <w:rsid w:val="00B72C6E"/>
    <w:rsid w:val="00B743C5"/>
    <w:rsid w:val="00B8016F"/>
    <w:rsid w:val="00B80D63"/>
    <w:rsid w:val="00B83A52"/>
    <w:rsid w:val="00B83A70"/>
    <w:rsid w:val="00B929C7"/>
    <w:rsid w:val="00BA5EB8"/>
    <w:rsid w:val="00BB1B47"/>
    <w:rsid w:val="00BB3987"/>
    <w:rsid w:val="00BC4F64"/>
    <w:rsid w:val="00BC5224"/>
    <w:rsid w:val="00BD34A4"/>
    <w:rsid w:val="00BE02BD"/>
    <w:rsid w:val="00BE3B59"/>
    <w:rsid w:val="00BF364A"/>
    <w:rsid w:val="00BF49A9"/>
    <w:rsid w:val="00C03F01"/>
    <w:rsid w:val="00C04241"/>
    <w:rsid w:val="00C1333D"/>
    <w:rsid w:val="00C154EE"/>
    <w:rsid w:val="00C204A0"/>
    <w:rsid w:val="00C214D7"/>
    <w:rsid w:val="00C21BD5"/>
    <w:rsid w:val="00C23447"/>
    <w:rsid w:val="00C250B7"/>
    <w:rsid w:val="00C47C23"/>
    <w:rsid w:val="00C616C6"/>
    <w:rsid w:val="00C668C2"/>
    <w:rsid w:val="00C72732"/>
    <w:rsid w:val="00C758BA"/>
    <w:rsid w:val="00C75F0D"/>
    <w:rsid w:val="00C80C7F"/>
    <w:rsid w:val="00CB60C0"/>
    <w:rsid w:val="00CB7285"/>
    <w:rsid w:val="00CD05A2"/>
    <w:rsid w:val="00CD2B19"/>
    <w:rsid w:val="00CD3ABD"/>
    <w:rsid w:val="00CE2128"/>
    <w:rsid w:val="00CF5A78"/>
    <w:rsid w:val="00D033A4"/>
    <w:rsid w:val="00D2666B"/>
    <w:rsid w:val="00D4315B"/>
    <w:rsid w:val="00D43D7E"/>
    <w:rsid w:val="00D5074A"/>
    <w:rsid w:val="00D55F3F"/>
    <w:rsid w:val="00D57DAD"/>
    <w:rsid w:val="00D60DE6"/>
    <w:rsid w:val="00D72E56"/>
    <w:rsid w:val="00D745CB"/>
    <w:rsid w:val="00D76168"/>
    <w:rsid w:val="00D81A6E"/>
    <w:rsid w:val="00D93795"/>
    <w:rsid w:val="00DA0595"/>
    <w:rsid w:val="00DA7B05"/>
    <w:rsid w:val="00DB1160"/>
    <w:rsid w:val="00DD1106"/>
    <w:rsid w:val="00DD1590"/>
    <w:rsid w:val="00DF5A3F"/>
    <w:rsid w:val="00E04AA3"/>
    <w:rsid w:val="00E06C48"/>
    <w:rsid w:val="00E53B9E"/>
    <w:rsid w:val="00E72047"/>
    <w:rsid w:val="00E8052D"/>
    <w:rsid w:val="00E92249"/>
    <w:rsid w:val="00EA249E"/>
    <w:rsid w:val="00EA4020"/>
    <w:rsid w:val="00EB66FF"/>
    <w:rsid w:val="00EF18EE"/>
    <w:rsid w:val="00F11765"/>
    <w:rsid w:val="00F120A8"/>
    <w:rsid w:val="00F33BD9"/>
    <w:rsid w:val="00F35FF6"/>
    <w:rsid w:val="00F4479B"/>
    <w:rsid w:val="00F53C20"/>
    <w:rsid w:val="00F54012"/>
    <w:rsid w:val="00F572A8"/>
    <w:rsid w:val="00F61FE8"/>
    <w:rsid w:val="00F80406"/>
    <w:rsid w:val="00F96679"/>
    <w:rsid w:val="00F9685F"/>
    <w:rsid w:val="00FA52FD"/>
    <w:rsid w:val="00FC0D4B"/>
    <w:rsid w:val="00FC12F6"/>
    <w:rsid w:val="00FC3DBB"/>
    <w:rsid w:val="00FE181D"/>
    <w:rsid w:val="00FE1DA8"/>
    <w:rsid w:val="00FE74A6"/>
    <w:rsid w:val="00FE7AED"/>
    <w:rsid w:val="00FF16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15"/>
    <w:rPr>
      <w:rFonts w:ascii="Garamond" w:hAnsi="Garamond" w:cs="Garamond"/>
      <w:sz w:val="22"/>
      <w:szCs w:val="22"/>
      <w:lang w:eastAsia="nl-NL"/>
    </w:rPr>
  </w:style>
  <w:style w:type="paragraph" w:styleId="Titre1">
    <w:name w:val="heading 1"/>
    <w:basedOn w:val="Normal"/>
    <w:next w:val="Normal"/>
    <w:link w:val="Titre1Car"/>
    <w:uiPriority w:val="99"/>
    <w:qFormat/>
    <w:locked/>
    <w:rsid w:val="00C21BD5"/>
    <w:pPr>
      <w:keepNext/>
      <w:outlineLvl w:val="0"/>
    </w:pPr>
    <w:rPr>
      <w:rFonts w:ascii="Cambria"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D5ABC"/>
    <w:rPr>
      <w:rFonts w:ascii="Cambria" w:hAnsi="Cambria" w:cs="Times New Roman"/>
      <w:b/>
      <w:kern w:val="32"/>
      <w:sz w:val="32"/>
      <w:lang w:val="nl-BE" w:eastAsia="nl-NL"/>
    </w:rPr>
  </w:style>
  <w:style w:type="paragraph" w:customStyle="1" w:styleId="acte">
    <w:name w:val="acte"/>
    <w:uiPriority w:val="99"/>
    <w:rsid w:val="0011596D"/>
    <w:pPr>
      <w:jc w:val="both"/>
    </w:pPr>
    <w:rPr>
      <w:rFonts w:cs="Arial"/>
      <w:sz w:val="24"/>
      <w:szCs w:val="22"/>
    </w:rPr>
  </w:style>
  <w:style w:type="paragraph" w:customStyle="1" w:styleId="Adresse">
    <w:name w:val="Adresse"/>
    <w:uiPriority w:val="99"/>
    <w:rsid w:val="00BA5EB8"/>
    <w:pPr>
      <w:ind w:left="5103"/>
    </w:pPr>
    <w:rPr>
      <w:rFonts w:cs="Arial"/>
      <w:sz w:val="24"/>
      <w:szCs w:val="22"/>
    </w:rPr>
  </w:style>
  <w:style w:type="paragraph" w:customStyle="1" w:styleId="corpsfacture">
    <w:name w:val="corps facture"/>
    <w:uiPriority w:val="99"/>
    <w:rsid w:val="004A7DE8"/>
    <w:rPr>
      <w:rFonts w:ascii="Arial" w:hAnsi="Arial" w:cs="Arial"/>
      <w:sz w:val="22"/>
      <w:szCs w:val="22"/>
    </w:rPr>
  </w:style>
  <w:style w:type="paragraph" w:customStyle="1" w:styleId="Lettre">
    <w:name w:val="Lettre"/>
    <w:uiPriority w:val="99"/>
    <w:rsid w:val="0058121D"/>
    <w:rPr>
      <w:rFonts w:cs="Arial"/>
      <w:sz w:val="24"/>
      <w:szCs w:val="22"/>
    </w:rPr>
  </w:style>
  <w:style w:type="paragraph" w:customStyle="1" w:styleId="titreacte">
    <w:name w:val="titre acte"/>
    <w:uiPriority w:val="99"/>
    <w:rsid w:val="00BA5EB8"/>
    <w:pPr>
      <w:jc w:val="center"/>
    </w:pPr>
    <w:rPr>
      <w:rFonts w:cs="Arial"/>
      <w:b/>
      <w:sz w:val="36"/>
      <w:szCs w:val="22"/>
    </w:rPr>
  </w:style>
  <w:style w:type="paragraph" w:customStyle="1" w:styleId="references">
    <w:name w:val="references"/>
    <w:uiPriority w:val="99"/>
    <w:rsid w:val="0058121D"/>
    <w:rPr>
      <w:noProof/>
      <w:sz w:val="18"/>
      <w:szCs w:val="22"/>
      <w:lang w:val="en-GB" w:eastAsia="nl-NL"/>
    </w:rPr>
  </w:style>
  <w:style w:type="paragraph" w:customStyle="1" w:styleId="detailfacture">
    <w:name w:val="detail facture"/>
    <w:uiPriority w:val="99"/>
    <w:rsid w:val="00BA5EB8"/>
    <w:pPr>
      <w:jc w:val="center"/>
    </w:pPr>
    <w:rPr>
      <w:b/>
      <w:bCs/>
      <w:color w:val="292929"/>
    </w:rPr>
  </w:style>
  <w:style w:type="paragraph" w:styleId="En-tte">
    <w:name w:val="header"/>
    <w:basedOn w:val="Normal"/>
    <w:link w:val="En-tteCar"/>
    <w:uiPriority w:val="99"/>
    <w:rsid w:val="00B37DBB"/>
    <w:pPr>
      <w:tabs>
        <w:tab w:val="center" w:pos="4536"/>
        <w:tab w:val="right" w:pos="9072"/>
      </w:tabs>
    </w:pPr>
    <w:rPr>
      <w:rFonts w:cs="Times New Roman"/>
      <w:szCs w:val="20"/>
      <w:lang w:val="nl-BE"/>
    </w:rPr>
  </w:style>
  <w:style w:type="character" w:customStyle="1" w:styleId="HeaderChar">
    <w:name w:val="Header Char"/>
    <w:uiPriority w:val="99"/>
    <w:semiHidden/>
    <w:locked/>
    <w:rsid w:val="00B07A39"/>
    <w:rPr>
      <w:rFonts w:ascii="Garamond" w:hAnsi="Garamond" w:cs="Times New Roman"/>
      <w:lang w:val="nl-BE" w:eastAsia="nl-NL"/>
    </w:rPr>
  </w:style>
  <w:style w:type="paragraph" w:styleId="Pieddepage">
    <w:name w:val="footer"/>
    <w:basedOn w:val="Normal"/>
    <w:link w:val="PieddepageCar"/>
    <w:uiPriority w:val="99"/>
    <w:rsid w:val="00B37DBB"/>
    <w:pPr>
      <w:tabs>
        <w:tab w:val="center" w:pos="4536"/>
        <w:tab w:val="right" w:pos="9072"/>
      </w:tabs>
    </w:pPr>
    <w:rPr>
      <w:rFonts w:cs="Times New Roman"/>
      <w:szCs w:val="20"/>
      <w:lang w:val="nl-BE"/>
    </w:rPr>
  </w:style>
  <w:style w:type="character" w:customStyle="1" w:styleId="FooterChar">
    <w:name w:val="Footer Char"/>
    <w:uiPriority w:val="99"/>
    <w:semiHidden/>
    <w:locked/>
    <w:rsid w:val="00B07A39"/>
    <w:rPr>
      <w:rFonts w:ascii="Garamond" w:hAnsi="Garamond" w:cs="Times New Roman"/>
      <w:lang w:val="nl-BE" w:eastAsia="nl-NL"/>
    </w:rPr>
  </w:style>
  <w:style w:type="character" w:customStyle="1" w:styleId="PieddepageCar">
    <w:name w:val="Pied de page Car"/>
    <w:link w:val="Pieddepage"/>
    <w:uiPriority w:val="99"/>
    <w:semiHidden/>
    <w:locked/>
    <w:rsid w:val="00B37DBB"/>
    <w:rPr>
      <w:rFonts w:ascii="Garamond" w:hAnsi="Garamond"/>
      <w:sz w:val="22"/>
      <w:lang w:val="nl-BE" w:eastAsia="nl-NL"/>
    </w:rPr>
  </w:style>
  <w:style w:type="character" w:customStyle="1" w:styleId="En-tteCar">
    <w:name w:val="En-tête Car"/>
    <w:link w:val="En-tte"/>
    <w:uiPriority w:val="99"/>
    <w:semiHidden/>
    <w:locked/>
    <w:rsid w:val="00B37DBB"/>
    <w:rPr>
      <w:rFonts w:ascii="Garamond" w:hAnsi="Garamond"/>
      <w:sz w:val="22"/>
      <w:lang w:val="nl-BE" w:eastAsia="nl-NL"/>
    </w:rPr>
  </w:style>
  <w:style w:type="paragraph" w:styleId="Paragraphedeliste">
    <w:name w:val="List Paragraph"/>
    <w:basedOn w:val="Normal"/>
    <w:uiPriority w:val="34"/>
    <w:qFormat/>
    <w:rsid w:val="00B83A70"/>
    <w:pPr>
      <w:ind w:left="708"/>
    </w:pPr>
  </w:style>
</w:styles>
</file>

<file path=word/webSettings.xml><?xml version="1.0" encoding="utf-8"?>
<w:webSettings xmlns:r="http://schemas.openxmlformats.org/officeDocument/2006/relationships" xmlns:w="http://schemas.openxmlformats.org/wordprocessingml/2006/main">
  <w:divs>
    <w:div w:id="1787309015">
      <w:marLeft w:val="0"/>
      <w:marRight w:val="0"/>
      <w:marTop w:val="0"/>
      <w:marBottom w:val="0"/>
      <w:divBdr>
        <w:top w:val="none" w:sz="0" w:space="0" w:color="auto"/>
        <w:left w:val="none" w:sz="0" w:space="0" w:color="auto"/>
        <w:bottom w:val="none" w:sz="0" w:space="0" w:color="auto"/>
        <w:right w:val="none" w:sz="0" w:space="0" w:color="auto"/>
      </w:divBdr>
    </w:div>
    <w:div w:id="1787309016">
      <w:marLeft w:val="0"/>
      <w:marRight w:val="0"/>
      <w:marTop w:val="0"/>
      <w:marBottom w:val="0"/>
      <w:divBdr>
        <w:top w:val="none" w:sz="0" w:space="0" w:color="auto"/>
        <w:left w:val="none" w:sz="0" w:space="0" w:color="auto"/>
        <w:bottom w:val="none" w:sz="0" w:space="0" w:color="auto"/>
        <w:right w:val="none" w:sz="0" w:space="0" w:color="auto"/>
      </w:divBdr>
    </w:div>
    <w:div w:id="1787309019">
      <w:marLeft w:val="0"/>
      <w:marRight w:val="0"/>
      <w:marTop w:val="0"/>
      <w:marBottom w:val="0"/>
      <w:divBdr>
        <w:top w:val="none" w:sz="0" w:space="0" w:color="auto"/>
        <w:left w:val="none" w:sz="0" w:space="0" w:color="auto"/>
        <w:bottom w:val="none" w:sz="0" w:space="0" w:color="auto"/>
        <w:right w:val="none" w:sz="0" w:space="0" w:color="auto"/>
      </w:divBdr>
      <w:divsChild>
        <w:div w:id="1787309025">
          <w:marLeft w:val="0"/>
          <w:marRight w:val="0"/>
          <w:marTop w:val="0"/>
          <w:marBottom w:val="0"/>
          <w:divBdr>
            <w:top w:val="none" w:sz="0" w:space="0" w:color="auto"/>
            <w:left w:val="none" w:sz="0" w:space="0" w:color="auto"/>
            <w:bottom w:val="none" w:sz="0" w:space="0" w:color="auto"/>
            <w:right w:val="none" w:sz="0" w:space="0" w:color="auto"/>
          </w:divBdr>
          <w:divsChild>
            <w:div w:id="1787309023">
              <w:marLeft w:val="0"/>
              <w:marRight w:val="0"/>
              <w:marTop w:val="0"/>
              <w:marBottom w:val="144"/>
              <w:divBdr>
                <w:top w:val="none" w:sz="0" w:space="0" w:color="auto"/>
                <w:left w:val="none" w:sz="0" w:space="0" w:color="auto"/>
                <w:bottom w:val="none" w:sz="0" w:space="0" w:color="auto"/>
                <w:right w:val="none" w:sz="0" w:space="0" w:color="auto"/>
              </w:divBdr>
              <w:divsChild>
                <w:div w:id="1787309027">
                  <w:marLeft w:val="2928"/>
                  <w:marRight w:val="0"/>
                  <w:marTop w:val="720"/>
                  <w:marBottom w:val="0"/>
                  <w:divBdr>
                    <w:top w:val="single" w:sz="4" w:space="0" w:color="AAAAAA"/>
                    <w:left w:val="single" w:sz="4" w:space="0" w:color="AAAAAA"/>
                    <w:bottom w:val="single" w:sz="4" w:space="0" w:color="AAAAAA"/>
                    <w:right w:val="none" w:sz="0" w:space="0" w:color="auto"/>
                  </w:divBdr>
                  <w:divsChild>
                    <w:div w:id="17873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09031">
      <w:marLeft w:val="0"/>
      <w:marRight w:val="0"/>
      <w:marTop w:val="0"/>
      <w:marBottom w:val="0"/>
      <w:divBdr>
        <w:top w:val="none" w:sz="0" w:space="0" w:color="auto"/>
        <w:left w:val="none" w:sz="0" w:space="0" w:color="auto"/>
        <w:bottom w:val="none" w:sz="0" w:space="0" w:color="auto"/>
        <w:right w:val="none" w:sz="0" w:space="0" w:color="auto"/>
      </w:divBdr>
      <w:divsChild>
        <w:div w:id="1787309022">
          <w:marLeft w:val="0"/>
          <w:marRight w:val="0"/>
          <w:marTop w:val="0"/>
          <w:marBottom w:val="0"/>
          <w:divBdr>
            <w:top w:val="none" w:sz="0" w:space="0" w:color="auto"/>
            <w:left w:val="none" w:sz="0" w:space="0" w:color="auto"/>
            <w:bottom w:val="none" w:sz="0" w:space="0" w:color="auto"/>
            <w:right w:val="none" w:sz="0" w:space="0" w:color="auto"/>
          </w:divBdr>
          <w:divsChild>
            <w:div w:id="1787309036">
              <w:marLeft w:val="0"/>
              <w:marRight w:val="0"/>
              <w:marTop w:val="0"/>
              <w:marBottom w:val="144"/>
              <w:divBdr>
                <w:top w:val="none" w:sz="0" w:space="0" w:color="auto"/>
                <w:left w:val="none" w:sz="0" w:space="0" w:color="auto"/>
                <w:bottom w:val="none" w:sz="0" w:space="0" w:color="auto"/>
                <w:right w:val="none" w:sz="0" w:space="0" w:color="auto"/>
              </w:divBdr>
              <w:divsChild>
                <w:div w:id="1787309026">
                  <w:marLeft w:val="2928"/>
                  <w:marRight w:val="0"/>
                  <w:marTop w:val="720"/>
                  <w:marBottom w:val="0"/>
                  <w:divBdr>
                    <w:top w:val="single" w:sz="4" w:space="0" w:color="AAAAAA"/>
                    <w:left w:val="single" w:sz="4" w:space="0" w:color="AAAAAA"/>
                    <w:bottom w:val="single" w:sz="4" w:space="0" w:color="AAAAAA"/>
                    <w:right w:val="none" w:sz="0" w:space="0" w:color="auto"/>
                  </w:divBdr>
                  <w:divsChild>
                    <w:div w:id="17873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09034">
      <w:marLeft w:val="0"/>
      <w:marRight w:val="0"/>
      <w:marTop w:val="0"/>
      <w:marBottom w:val="0"/>
      <w:divBdr>
        <w:top w:val="none" w:sz="0" w:space="0" w:color="auto"/>
        <w:left w:val="none" w:sz="0" w:space="0" w:color="auto"/>
        <w:bottom w:val="none" w:sz="0" w:space="0" w:color="auto"/>
        <w:right w:val="none" w:sz="0" w:space="0" w:color="auto"/>
      </w:divBdr>
      <w:divsChild>
        <w:div w:id="1787309032">
          <w:marLeft w:val="0"/>
          <w:marRight w:val="0"/>
          <w:marTop w:val="0"/>
          <w:marBottom w:val="0"/>
          <w:divBdr>
            <w:top w:val="none" w:sz="0" w:space="0" w:color="auto"/>
            <w:left w:val="none" w:sz="0" w:space="0" w:color="auto"/>
            <w:bottom w:val="none" w:sz="0" w:space="0" w:color="auto"/>
            <w:right w:val="none" w:sz="0" w:space="0" w:color="auto"/>
          </w:divBdr>
          <w:divsChild>
            <w:div w:id="1787309028">
              <w:marLeft w:val="0"/>
              <w:marRight w:val="0"/>
              <w:marTop w:val="0"/>
              <w:marBottom w:val="144"/>
              <w:divBdr>
                <w:top w:val="none" w:sz="0" w:space="0" w:color="auto"/>
                <w:left w:val="none" w:sz="0" w:space="0" w:color="auto"/>
                <w:bottom w:val="none" w:sz="0" w:space="0" w:color="auto"/>
                <w:right w:val="none" w:sz="0" w:space="0" w:color="auto"/>
              </w:divBdr>
              <w:divsChild>
                <w:div w:id="1787309021">
                  <w:marLeft w:val="2928"/>
                  <w:marRight w:val="0"/>
                  <w:marTop w:val="720"/>
                  <w:marBottom w:val="0"/>
                  <w:divBdr>
                    <w:top w:val="single" w:sz="4" w:space="0" w:color="AAAAAA"/>
                    <w:left w:val="single" w:sz="4" w:space="0" w:color="AAAAAA"/>
                    <w:bottom w:val="single" w:sz="4" w:space="0" w:color="AAAAAA"/>
                    <w:right w:val="none" w:sz="0" w:space="0" w:color="auto"/>
                  </w:divBdr>
                  <w:divsChild>
                    <w:div w:id="17873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09035">
      <w:marLeft w:val="0"/>
      <w:marRight w:val="0"/>
      <w:marTop w:val="0"/>
      <w:marBottom w:val="0"/>
      <w:divBdr>
        <w:top w:val="none" w:sz="0" w:space="0" w:color="auto"/>
        <w:left w:val="none" w:sz="0" w:space="0" w:color="auto"/>
        <w:bottom w:val="none" w:sz="0" w:space="0" w:color="auto"/>
        <w:right w:val="none" w:sz="0" w:space="0" w:color="auto"/>
      </w:divBdr>
      <w:divsChild>
        <w:div w:id="1787309029">
          <w:marLeft w:val="0"/>
          <w:marRight w:val="0"/>
          <w:marTop w:val="0"/>
          <w:marBottom w:val="0"/>
          <w:divBdr>
            <w:top w:val="none" w:sz="0" w:space="0" w:color="auto"/>
            <w:left w:val="none" w:sz="0" w:space="0" w:color="auto"/>
            <w:bottom w:val="none" w:sz="0" w:space="0" w:color="auto"/>
            <w:right w:val="none" w:sz="0" w:space="0" w:color="auto"/>
          </w:divBdr>
          <w:divsChild>
            <w:div w:id="1787309017">
              <w:marLeft w:val="0"/>
              <w:marRight w:val="0"/>
              <w:marTop w:val="0"/>
              <w:marBottom w:val="144"/>
              <w:divBdr>
                <w:top w:val="none" w:sz="0" w:space="0" w:color="auto"/>
                <w:left w:val="none" w:sz="0" w:space="0" w:color="auto"/>
                <w:bottom w:val="none" w:sz="0" w:space="0" w:color="auto"/>
                <w:right w:val="none" w:sz="0" w:space="0" w:color="auto"/>
              </w:divBdr>
              <w:divsChild>
                <w:div w:id="1787309024">
                  <w:marLeft w:val="2928"/>
                  <w:marRight w:val="0"/>
                  <w:marTop w:val="720"/>
                  <w:marBottom w:val="0"/>
                  <w:divBdr>
                    <w:top w:val="single" w:sz="4" w:space="0" w:color="AAAAAA"/>
                    <w:left w:val="single" w:sz="4" w:space="0" w:color="AAAAAA"/>
                    <w:bottom w:val="single" w:sz="4" w:space="0" w:color="AAAAAA"/>
                    <w:right w:val="none" w:sz="0" w:space="0" w:color="auto"/>
                  </w:divBdr>
                  <w:divsChild>
                    <w:div w:id="17873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1F874CDDFAC4AAB1814D0D595C6D1" ma:contentTypeVersion="17" ma:contentTypeDescription="Create a new document." ma:contentTypeScope="" ma:versionID="e1046feb6a48a8594d4936b7fa2f282b">
  <xsd:schema xmlns:xsd="http://www.w3.org/2001/XMLSchema" xmlns:p="http://schemas.microsoft.com/office/2006/metadata/properties" xmlns:ns2="537d0529-3c46-4a1b-83ac-152f46d794ff" targetNamespace="http://schemas.microsoft.com/office/2006/metadata/properties" ma:root="true" ma:fieldsID="750fecfd3c97e5548540c0483a56067c"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heckInDate xmlns="537d0529-3c46-4a1b-83ac-152f46d794ff">2013-11-07T13:33:08+00:00</CheckInDate>
    <CheckOutUser0 xmlns="537d0529-3c46-4a1b-83ac-152f46d794ff">374</CheckOutUser0>
    <Notes0 xmlns="537d0529-3c46-4a1b-83ac-152f46d794ff">Entête vierge</Notes0>
    <Metatags xmlns="537d0529-3c46-4a1b-83ac-152f46d794ff" xsi:nil="true"/>
    <ClosedUser xmlns="537d0529-3c46-4a1b-83ac-152f46d794ff" xsi:nil="true"/>
    <CreatedUser xmlns="537d0529-3c46-4a1b-83ac-152f46d794ff">374</CreatedUser>
    <ClosedDate xmlns="537d0529-3c46-4a1b-83ac-152f46d794ff" xsi:nil="true"/>
    <CheckInUser xmlns="537d0529-3c46-4a1b-83ac-152f46d794ff">374</CheckInUser>
    <CheckOutDate xmlns="537d0529-3c46-4a1b-83ac-152f46d794ff">2013-11-07T13:26:01+00:00</CheckOutDate>
    <CustomData xmlns="537d0529-3c46-4a1b-83ac-152f46d794ff" xsi:nil="true"/>
    <CreatedDate xmlns="537d0529-3c46-4a1b-83ac-152f46d794ff">2012-11-06T08:34:05+00:00</CreatedDate>
    <Status xmlns="537d0529-3c46-4a1b-83ac-152f46d794ff">CheckIn</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35B8A-442F-4202-B5E3-33735E3F1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22FBA8-4B07-4B25-94FF-F1872D0BDFAC}">
  <ds:schemaRefs>
    <ds:schemaRef ds:uri="http://schemas.microsoft.com/office/2006/metadata/properties"/>
    <ds:schemaRef ds:uri="537d0529-3c46-4a1b-83ac-152f46d794ff"/>
  </ds:schemaRefs>
</ds:datastoreItem>
</file>

<file path=customXml/itemProps3.xml><?xml version="1.0" encoding="utf-8"?>
<ds:datastoreItem xmlns:ds="http://schemas.openxmlformats.org/officeDocument/2006/customXml" ds:itemID="{87AB5A6B-2F38-4859-A074-4A511C276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2158</Words>
  <Characters>11889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Entête vierge</vt:lpstr>
    </vt:vector>
  </TitlesOfParts>
  <Company>wkf</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Entête vierge</dc:title>
  <dc:subject/>
  <dc:creator>KLEOS</dc:creator>
  <cp:keywords/>
  <dc:description/>
  <cp:lastModifiedBy>helene.karle</cp:lastModifiedBy>
  <cp:revision>7</cp:revision>
  <cp:lastPrinted>2005-02-22T19:13:00Z</cp:lastPrinted>
  <dcterms:created xsi:type="dcterms:W3CDTF">2022-09-20T10:03:00Z</dcterms:created>
  <dcterms:modified xsi:type="dcterms:W3CDTF">2022-10-03T14:44:00Z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0x0101001431F874CDDFAC4AAB1814D0D595C6D1</vt:lpwstr>
  </property>
  <property fmtid="{D5CDD505-2E9C-101B-9397-08002B2CF9AE}" pid="3" name="CreatedUser">
    <vt:lpwstr>374</vt:lpwstr>
  </property>
  <property fmtid="{D5CDD505-2E9C-101B-9397-08002B2CF9AE}" pid="4" name="CheckInDate">
    <vt:lpwstr>2012-02-29T14:58:53Z</vt:lpwstr>
  </property>
  <property fmtid="{D5CDD505-2E9C-101B-9397-08002B2CF9AE}" pid="5" name="CreatedDate">
    <vt:lpwstr>2011-06-01T16:18:12Z</vt:lpwstr>
  </property>
  <property fmtid="{D5CDD505-2E9C-101B-9397-08002B2CF9AE}" pid="6" name="CheckInUser">
    <vt:lpwstr>374</vt:lpwstr>
  </property>
  <property fmtid="{D5CDD505-2E9C-101B-9397-08002B2CF9AE}" pid="7" name="CheckOutDate">
    <vt:lpwstr>2012-02-29T15:50:45Z</vt:lpwstr>
  </property>
  <property fmtid="{D5CDD505-2E9C-101B-9397-08002B2CF9AE}" pid="8" name="Status">
    <vt:lpwstr>CheckOut</vt:lpwstr>
  </property>
  <property fmtid="{D5CDD505-2E9C-101B-9397-08002B2CF9AE}" pid="9" name="CheckOutUser0">
    <vt:lpwstr>374</vt:lpwstr>
  </property>
  <property fmtid="{D5CDD505-2E9C-101B-9397-08002B2CF9AE}" pid="10" name="xd_Signature">
    <vt:bool>false</vt:bool>
  </property>
  <property fmtid="{D5CDD505-2E9C-101B-9397-08002B2CF9AE}" pid="11" name="ClosedUser">
    <vt:lpwstr/>
  </property>
  <property fmtid="{D5CDD505-2E9C-101B-9397-08002B2CF9AE}" pid="12" name="CustomData">
    <vt:lpwstr/>
  </property>
  <property fmtid="{D5CDD505-2E9C-101B-9397-08002B2CF9AE}" pid="13" name="Notes0">
    <vt:lpwstr/>
  </property>
  <property fmtid="{D5CDD505-2E9C-101B-9397-08002B2CF9AE}" pid="14" name="ClosedDate">
    <vt:lpwstr/>
  </property>
  <property fmtid="{D5CDD505-2E9C-101B-9397-08002B2CF9AE}" pid="15" name="Metatags">
    <vt:lpwstr/>
  </property>
</Properties>
</file>